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05265" w14:textId="5C0947B5" w:rsidR="00C649E8" w:rsidRDefault="00C649E8">
      <w:pPr>
        <w:rPr>
          <w:rFonts w:ascii="Avenir Book" w:hAnsi="Avenir Book"/>
          <w:sz w:val="48"/>
        </w:rPr>
      </w:pPr>
    </w:p>
    <w:p w14:paraId="6B10C09F" w14:textId="7CBA73BE" w:rsidR="003C5F86" w:rsidRDefault="003C5F86">
      <w:pPr>
        <w:rPr>
          <w:rFonts w:ascii="Avenir Book" w:hAnsi="Avenir Book"/>
          <w:sz w:val="48"/>
        </w:rPr>
      </w:pPr>
    </w:p>
    <w:p w14:paraId="17F73417" w14:textId="019617C6" w:rsidR="003C5F86" w:rsidRDefault="003C5F86">
      <w:pPr>
        <w:rPr>
          <w:rFonts w:ascii="Avenir Book" w:hAnsi="Avenir Book"/>
          <w:sz w:val="48"/>
        </w:rPr>
      </w:pPr>
    </w:p>
    <w:p w14:paraId="761AA9FE" w14:textId="77F875C6" w:rsidR="003C5F86" w:rsidRDefault="003C5F86">
      <w:pPr>
        <w:rPr>
          <w:rFonts w:ascii="Avenir Book" w:hAnsi="Avenir Book"/>
          <w:sz w:val="48"/>
        </w:rPr>
      </w:pPr>
    </w:p>
    <w:p w14:paraId="11CB2618" w14:textId="39810F41" w:rsidR="003C5F86" w:rsidRDefault="003C5F86">
      <w:pPr>
        <w:rPr>
          <w:rFonts w:ascii="Avenir Book" w:hAnsi="Avenir Book"/>
          <w:sz w:val="48"/>
        </w:rPr>
      </w:pPr>
    </w:p>
    <w:p w14:paraId="1ECD84B2" w14:textId="4D68745C" w:rsidR="003C5F86" w:rsidRDefault="003C5F86">
      <w:pPr>
        <w:rPr>
          <w:rFonts w:ascii="Avenir Book" w:hAnsi="Avenir Book"/>
          <w:sz w:val="48"/>
        </w:rPr>
      </w:pPr>
    </w:p>
    <w:p w14:paraId="3B44C324" w14:textId="77777777" w:rsidR="003C5F86" w:rsidRDefault="003C5F86">
      <w:pPr>
        <w:rPr>
          <w:rFonts w:ascii="Avenir Book" w:hAnsi="Avenir Book"/>
          <w:sz w:val="48"/>
        </w:rPr>
      </w:pPr>
    </w:p>
    <w:p w14:paraId="6B0A3D45" w14:textId="023C16D7" w:rsidR="00C649E8" w:rsidRDefault="003C5F86">
      <w:pPr>
        <w:rPr>
          <w:rFonts w:ascii="Avenir Book" w:hAnsi="Avenir Book"/>
          <w:sz w:val="48"/>
        </w:rPr>
      </w:pPr>
      <w:r>
        <w:rPr>
          <w:rFonts w:ascii="Avenir Book" w:hAnsi="Avenir Book"/>
          <w:noProof/>
          <w:sz w:val="48"/>
        </w:rPr>
        <w:drawing>
          <wp:inline distT="0" distB="0" distL="0" distR="0" wp14:anchorId="1D9EE8AE" wp14:editId="57B87FBD">
            <wp:extent cx="3012622" cy="669398"/>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8"/>
                    <a:stretch>
                      <a:fillRect/>
                    </a:stretch>
                  </pic:blipFill>
                  <pic:spPr>
                    <a:xfrm>
                      <a:off x="0" y="0"/>
                      <a:ext cx="3141177" cy="697963"/>
                    </a:xfrm>
                    <a:prstGeom prst="rect">
                      <a:avLst/>
                    </a:prstGeom>
                  </pic:spPr>
                </pic:pic>
              </a:graphicData>
            </a:graphic>
          </wp:inline>
        </w:drawing>
      </w:r>
    </w:p>
    <w:p w14:paraId="4654C400" w14:textId="77777777" w:rsidR="00A52085" w:rsidRDefault="00A52085">
      <w:pPr>
        <w:rPr>
          <w:rFonts w:ascii="Avenir Book" w:hAnsi="Avenir Book"/>
          <w:sz w:val="32"/>
        </w:rPr>
      </w:pPr>
    </w:p>
    <w:p w14:paraId="183EC405" w14:textId="77777777" w:rsidR="00436E37" w:rsidRPr="00436E37" w:rsidRDefault="00436E37">
      <w:pPr>
        <w:rPr>
          <w:rFonts w:ascii="Avenir Book" w:hAnsi="Avenir Book"/>
          <w:szCs w:val="21"/>
        </w:rPr>
      </w:pPr>
    </w:p>
    <w:p w14:paraId="4DC27755" w14:textId="3714138C" w:rsidR="00C649E8" w:rsidRPr="00CE4FC7" w:rsidRDefault="00436E37">
      <w:pPr>
        <w:rPr>
          <w:rFonts w:ascii="Avenir Book" w:hAnsi="Avenir Book"/>
          <w:sz w:val="40"/>
          <w:szCs w:val="32"/>
        </w:rPr>
      </w:pPr>
      <w:r>
        <w:rPr>
          <w:rFonts w:ascii="Avenir Book" w:hAnsi="Avenir Book"/>
          <w:sz w:val="40"/>
          <w:szCs w:val="32"/>
        </w:rPr>
        <w:t>Role Profile</w:t>
      </w:r>
    </w:p>
    <w:p w14:paraId="3868D7C7" w14:textId="77777777" w:rsidR="00C649E8" w:rsidRDefault="00C649E8">
      <w:pPr>
        <w:rPr>
          <w:rFonts w:ascii="Avenir Book" w:hAnsi="Avenir Book"/>
          <w:sz w:val="32"/>
        </w:rPr>
      </w:pPr>
    </w:p>
    <w:p w14:paraId="292ACB08" w14:textId="680BC9F4" w:rsidR="00C649E8" w:rsidRPr="00FF6086" w:rsidRDefault="00436E37">
      <w:pPr>
        <w:rPr>
          <w:rFonts w:ascii="Avenir Book" w:hAnsi="Avenir Book"/>
          <w:sz w:val="28"/>
          <w:szCs w:val="22"/>
        </w:rPr>
      </w:pPr>
      <w:r>
        <w:rPr>
          <w:rFonts w:ascii="Avenir Book" w:hAnsi="Avenir Book"/>
          <w:sz w:val="28"/>
          <w:szCs w:val="22"/>
        </w:rPr>
        <w:t>Healthcare Administrator</w:t>
      </w:r>
      <w:r w:rsidR="00CB03B7" w:rsidRPr="00FF6086">
        <w:rPr>
          <w:rFonts w:ascii="Avenir Book" w:hAnsi="Avenir Book"/>
          <w:sz w:val="28"/>
          <w:szCs w:val="22"/>
        </w:rPr>
        <w:t xml:space="preserve"> </w:t>
      </w:r>
      <w:r w:rsidR="00640E2B">
        <w:rPr>
          <w:rFonts w:ascii="Avenir Book" w:hAnsi="Avenir Book"/>
          <w:sz w:val="28"/>
          <w:szCs w:val="22"/>
        </w:rPr>
        <w:t xml:space="preserve">(Dispenser) </w:t>
      </w:r>
      <w:r w:rsidR="00CB03B7" w:rsidRPr="00FF6086">
        <w:rPr>
          <w:rFonts w:ascii="Avenir Book" w:hAnsi="Avenir Book"/>
          <w:sz w:val="28"/>
          <w:szCs w:val="22"/>
        </w:rPr>
        <w:t xml:space="preserve">| </w:t>
      </w:r>
      <w:r>
        <w:rPr>
          <w:rFonts w:ascii="Avenir Book" w:hAnsi="Avenir Book"/>
          <w:sz w:val="28"/>
          <w:szCs w:val="22"/>
        </w:rPr>
        <w:t>NVQ2 | 06</w:t>
      </w:r>
      <w:r w:rsidR="00A500F0">
        <w:rPr>
          <w:rFonts w:ascii="Avenir Book" w:hAnsi="Avenir Book"/>
          <w:sz w:val="28"/>
          <w:szCs w:val="22"/>
        </w:rPr>
        <w:t>21</w:t>
      </w:r>
    </w:p>
    <w:p w14:paraId="69BBAE4C" w14:textId="77777777" w:rsidR="00C649E8" w:rsidRDefault="00C649E8">
      <w:pPr>
        <w:rPr>
          <w:rFonts w:ascii="Avenir Book" w:hAnsi="Avenir Book"/>
          <w:sz w:val="32"/>
        </w:rPr>
      </w:pPr>
    </w:p>
    <w:p w14:paraId="601A82E2" w14:textId="77777777" w:rsidR="00C649E8" w:rsidRDefault="00C649E8">
      <w:pPr>
        <w:rPr>
          <w:rFonts w:ascii="Avenir Book" w:hAnsi="Avenir Book"/>
          <w:sz w:val="32"/>
        </w:rPr>
      </w:pPr>
    </w:p>
    <w:p w14:paraId="741BF9CE" w14:textId="77777777" w:rsidR="00C649E8" w:rsidRDefault="00C649E8">
      <w:pPr>
        <w:rPr>
          <w:rFonts w:ascii="Avenir Book" w:hAnsi="Avenir Book"/>
          <w:sz w:val="32"/>
        </w:rPr>
      </w:pPr>
    </w:p>
    <w:p w14:paraId="704B4EA4" w14:textId="77777777" w:rsidR="00C649E8" w:rsidRDefault="00C649E8">
      <w:pPr>
        <w:rPr>
          <w:rFonts w:ascii="Avenir Book" w:hAnsi="Avenir Book"/>
          <w:sz w:val="32"/>
        </w:rPr>
      </w:pPr>
    </w:p>
    <w:p w14:paraId="1414DEB2" w14:textId="77777777" w:rsidR="00C649E8" w:rsidRDefault="00C649E8">
      <w:pPr>
        <w:rPr>
          <w:rFonts w:ascii="Avenir Book" w:hAnsi="Avenir Book"/>
          <w:sz w:val="32"/>
        </w:rPr>
      </w:pPr>
    </w:p>
    <w:p w14:paraId="7FB0028A" w14:textId="77777777" w:rsidR="00C649E8" w:rsidRDefault="00C649E8">
      <w:pPr>
        <w:rPr>
          <w:rFonts w:ascii="Avenir Book" w:hAnsi="Avenir Book"/>
          <w:sz w:val="32"/>
        </w:rPr>
      </w:pPr>
    </w:p>
    <w:p w14:paraId="1E5E6AF6" w14:textId="77777777" w:rsidR="00C649E8" w:rsidRDefault="00C649E8">
      <w:pPr>
        <w:rPr>
          <w:rFonts w:ascii="Avenir Book" w:hAnsi="Avenir Book"/>
          <w:sz w:val="32"/>
        </w:rPr>
      </w:pPr>
    </w:p>
    <w:p w14:paraId="273A188A" w14:textId="77777777" w:rsidR="00C649E8" w:rsidRDefault="00C649E8">
      <w:pPr>
        <w:rPr>
          <w:rFonts w:ascii="Avenir Book" w:hAnsi="Avenir Book"/>
          <w:sz w:val="32"/>
        </w:rPr>
      </w:pPr>
    </w:p>
    <w:p w14:paraId="7ACC304F" w14:textId="77777777" w:rsidR="00C649E8" w:rsidRDefault="00C649E8">
      <w:pPr>
        <w:rPr>
          <w:rFonts w:ascii="Avenir Book" w:hAnsi="Avenir Book"/>
          <w:sz w:val="32"/>
        </w:rPr>
      </w:pPr>
    </w:p>
    <w:p w14:paraId="06664029" w14:textId="77777777" w:rsidR="00C649E8" w:rsidRDefault="00C649E8">
      <w:pPr>
        <w:rPr>
          <w:rFonts w:ascii="Avenir Book" w:hAnsi="Avenir Book"/>
          <w:sz w:val="32"/>
        </w:rPr>
      </w:pPr>
    </w:p>
    <w:p w14:paraId="1BB8294E" w14:textId="77777777" w:rsidR="00C649E8" w:rsidRDefault="00C649E8">
      <w:pPr>
        <w:rPr>
          <w:rFonts w:ascii="Avenir Book" w:hAnsi="Avenir Book"/>
          <w:sz w:val="32"/>
        </w:rPr>
      </w:pPr>
    </w:p>
    <w:p w14:paraId="031568F6" w14:textId="77777777" w:rsidR="00C649E8" w:rsidRDefault="00C649E8">
      <w:pPr>
        <w:rPr>
          <w:rFonts w:ascii="Avenir Book" w:hAnsi="Avenir Book"/>
          <w:sz w:val="32"/>
        </w:rPr>
      </w:pPr>
    </w:p>
    <w:p w14:paraId="76B892B9" w14:textId="77777777" w:rsidR="00884B2F" w:rsidRDefault="00884B2F" w:rsidP="00952D4C">
      <w:pPr>
        <w:rPr>
          <w:rFonts w:ascii="Avenir Book" w:hAnsi="Avenir Book"/>
          <w:sz w:val="32"/>
        </w:rPr>
      </w:pPr>
    </w:p>
    <w:p w14:paraId="4C9D3186" w14:textId="4CDED546" w:rsidR="00D17F8B" w:rsidRPr="00881DE1" w:rsidRDefault="00A500F0" w:rsidP="00952D4C">
      <w:pPr>
        <w:rPr>
          <w:rFonts w:ascii="Avenir Book" w:hAnsi="Avenir Book"/>
          <w:sz w:val="22"/>
          <w:szCs w:val="22"/>
        </w:rPr>
      </w:pPr>
      <w:r>
        <w:rPr>
          <w:rFonts w:ascii="Avenir Book" w:hAnsi="Avenir Book"/>
          <w:sz w:val="44"/>
          <w:szCs w:val="44"/>
        </w:rPr>
        <w:lastRenderedPageBreak/>
        <w:t xml:space="preserve">Role </w:t>
      </w:r>
      <w:r w:rsidR="00797D08">
        <w:rPr>
          <w:rFonts w:ascii="Avenir Book" w:hAnsi="Avenir Book"/>
          <w:sz w:val="44"/>
          <w:szCs w:val="44"/>
        </w:rPr>
        <w:t>p</w:t>
      </w:r>
      <w:r w:rsidR="00884B2F">
        <w:rPr>
          <w:rFonts w:ascii="Avenir Book" w:hAnsi="Avenir Book"/>
          <w:sz w:val="44"/>
          <w:szCs w:val="44"/>
        </w:rPr>
        <w:t>rofile</w:t>
      </w:r>
    </w:p>
    <w:p w14:paraId="046FAFC6" w14:textId="77777777" w:rsidR="00884B2F" w:rsidRPr="00884B2F" w:rsidRDefault="00884B2F" w:rsidP="00952D4C">
      <w:pPr>
        <w:rPr>
          <w:rFonts w:ascii="Avenir Book" w:hAnsi="Avenir Book"/>
          <w:sz w:val="20"/>
          <w:szCs w:val="20"/>
        </w:rPr>
      </w:pPr>
    </w:p>
    <w:tbl>
      <w:tblPr>
        <w:tblStyle w:val="TableGrid"/>
        <w:tblW w:w="0" w:type="auto"/>
        <w:tblLook w:val="04A0" w:firstRow="1" w:lastRow="0" w:firstColumn="1" w:lastColumn="0" w:noHBand="0" w:noVBand="1"/>
      </w:tblPr>
      <w:tblGrid>
        <w:gridCol w:w="1431"/>
        <w:gridCol w:w="7623"/>
      </w:tblGrid>
      <w:tr w:rsidR="0006046B" w:rsidRPr="009C02F3" w14:paraId="4D3BFCB1" w14:textId="77777777" w:rsidTr="005F5C3D">
        <w:tc>
          <w:tcPr>
            <w:tcW w:w="9054" w:type="dxa"/>
            <w:gridSpan w:val="2"/>
            <w:shd w:val="clear" w:color="auto" w:fill="000000"/>
          </w:tcPr>
          <w:p w14:paraId="2400C96C" w14:textId="787C76D3" w:rsidR="0006046B" w:rsidRPr="0006046B" w:rsidRDefault="00A500F0" w:rsidP="0006046B">
            <w:pPr>
              <w:tabs>
                <w:tab w:val="left" w:pos="945"/>
              </w:tabs>
              <w:rPr>
                <w:rFonts w:ascii="Avenir Medium" w:hAnsi="Avenir Medium"/>
                <w:sz w:val="21"/>
                <w:szCs w:val="21"/>
              </w:rPr>
            </w:pPr>
            <w:r>
              <w:rPr>
                <w:rFonts w:ascii="Avenir Medium" w:hAnsi="Avenir Medium"/>
                <w:sz w:val="28"/>
                <w:szCs w:val="28"/>
              </w:rPr>
              <w:t>Description</w:t>
            </w:r>
          </w:p>
        </w:tc>
      </w:tr>
      <w:tr w:rsidR="00D17F8B" w:rsidRPr="009C02F3" w14:paraId="1D70ADF9" w14:textId="77777777" w:rsidTr="00694355">
        <w:tc>
          <w:tcPr>
            <w:tcW w:w="1271" w:type="dxa"/>
          </w:tcPr>
          <w:p w14:paraId="1570FB01" w14:textId="77777777" w:rsidR="00CE28C2" w:rsidRDefault="00CE28C2" w:rsidP="00763502">
            <w:pPr>
              <w:rPr>
                <w:rFonts w:ascii="Avenir Book" w:hAnsi="Avenir Book"/>
                <w:sz w:val="20"/>
                <w:szCs w:val="20"/>
              </w:rPr>
            </w:pPr>
          </w:p>
          <w:p w14:paraId="7EE0D279" w14:textId="2548FC32" w:rsidR="00884B2F" w:rsidRDefault="00884B2F" w:rsidP="00763502">
            <w:pPr>
              <w:rPr>
                <w:rFonts w:ascii="Avenir Book" w:hAnsi="Avenir Book"/>
                <w:sz w:val="20"/>
                <w:szCs w:val="20"/>
              </w:rPr>
            </w:pPr>
            <w:r>
              <w:rPr>
                <w:rFonts w:ascii="Avenir Book" w:hAnsi="Avenir Book"/>
                <w:sz w:val="20"/>
                <w:szCs w:val="20"/>
              </w:rPr>
              <w:t>Title</w:t>
            </w:r>
          </w:p>
          <w:p w14:paraId="58EC7605" w14:textId="77777777" w:rsidR="00884B2F" w:rsidRDefault="00884B2F" w:rsidP="00763502">
            <w:pPr>
              <w:rPr>
                <w:rFonts w:ascii="Avenir Book" w:hAnsi="Avenir Book"/>
                <w:sz w:val="20"/>
                <w:szCs w:val="20"/>
              </w:rPr>
            </w:pPr>
          </w:p>
          <w:p w14:paraId="42E23E13" w14:textId="11F757B5" w:rsidR="00D17F8B" w:rsidRDefault="00A500F0" w:rsidP="00763502">
            <w:pPr>
              <w:rPr>
                <w:rFonts w:ascii="Avenir Book" w:hAnsi="Avenir Book"/>
                <w:sz w:val="20"/>
                <w:szCs w:val="20"/>
              </w:rPr>
            </w:pPr>
            <w:r>
              <w:rPr>
                <w:rFonts w:ascii="Avenir Book" w:hAnsi="Avenir Book"/>
                <w:sz w:val="20"/>
                <w:szCs w:val="20"/>
              </w:rPr>
              <w:t>Purpose</w:t>
            </w:r>
          </w:p>
          <w:p w14:paraId="1297985A" w14:textId="77777777" w:rsidR="003856A3" w:rsidRDefault="003856A3" w:rsidP="00763502">
            <w:pPr>
              <w:rPr>
                <w:rFonts w:ascii="Avenir Book" w:hAnsi="Avenir Book"/>
                <w:sz w:val="20"/>
                <w:szCs w:val="20"/>
              </w:rPr>
            </w:pPr>
          </w:p>
          <w:p w14:paraId="453F9746" w14:textId="77777777" w:rsidR="003856A3" w:rsidRDefault="003856A3" w:rsidP="00763502">
            <w:pPr>
              <w:rPr>
                <w:rFonts w:ascii="Avenir Book" w:hAnsi="Avenir Book"/>
                <w:sz w:val="20"/>
                <w:szCs w:val="20"/>
              </w:rPr>
            </w:pPr>
          </w:p>
          <w:p w14:paraId="64518DD2" w14:textId="77777777" w:rsidR="003856A3" w:rsidRDefault="003856A3" w:rsidP="00763502">
            <w:pPr>
              <w:rPr>
                <w:rFonts w:ascii="Avenir Book" w:hAnsi="Avenir Book"/>
                <w:sz w:val="20"/>
                <w:szCs w:val="20"/>
              </w:rPr>
            </w:pPr>
          </w:p>
          <w:p w14:paraId="42E23265" w14:textId="330A1C9D" w:rsidR="003856A3" w:rsidRDefault="003856A3" w:rsidP="00763502">
            <w:pPr>
              <w:rPr>
                <w:rFonts w:ascii="Avenir Book" w:hAnsi="Avenir Book"/>
                <w:sz w:val="20"/>
                <w:szCs w:val="20"/>
              </w:rPr>
            </w:pPr>
            <w:r>
              <w:rPr>
                <w:rFonts w:ascii="Avenir Book" w:hAnsi="Avenir Book"/>
                <w:sz w:val="20"/>
                <w:szCs w:val="20"/>
              </w:rPr>
              <w:t>Dimensions</w:t>
            </w:r>
          </w:p>
          <w:p w14:paraId="6DC3AF3B" w14:textId="77777777" w:rsidR="00881DE1" w:rsidRDefault="00881DE1" w:rsidP="00763502">
            <w:pPr>
              <w:rPr>
                <w:rFonts w:ascii="Avenir Book" w:hAnsi="Avenir Book"/>
                <w:sz w:val="20"/>
                <w:szCs w:val="20"/>
              </w:rPr>
            </w:pPr>
          </w:p>
          <w:p w14:paraId="4077F07B" w14:textId="77777777" w:rsidR="00881DE1" w:rsidRDefault="00881DE1" w:rsidP="00763502">
            <w:pPr>
              <w:rPr>
                <w:rFonts w:ascii="Avenir Book" w:hAnsi="Avenir Book"/>
                <w:sz w:val="20"/>
                <w:szCs w:val="20"/>
              </w:rPr>
            </w:pPr>
            <w:r>
              <w:rPr>
                <w:rFonts w:ascii="Avenir Book" w:hAnsi="Avenir Book"/>
                <w:sz w:val="20"/>
                <w:szCs w:val="20"/>
              </w:rPr>
              <w:t>Report</w:t>
            </w:r>
          </w:p>
          <w:p w14:paraId="54A046EB" w14:textId="638A01E7" w:rsidR="00881DE1" w:rsidRPr="00C7257A" w:rsidRDefault="00881DE1" w:rsidP="00763502">
            <w:pPr>
              <w:rPr>
                <w:rFonts w:ascii="Avenir Book" w:hAnsi="Avenir Book"/>
                <w:sz w:val="20"/>
                <w:szCs w:val="20"/>
              </w:rPr>
            </w:pPr>
          </w:p>
        </w:tc>
        <w:tc>
          <w:tcPr>
            <w:tcW w:w="7783" w:type="dxa"/>
          </w:tcPr>
          <w:p w14:paraId="113A81E8" w14:textId="77777777" w:rsidR="00CE28C2" w:rsidRPr="00884B2F" w:rsidRDefault="00CE28C2" w:rsidP="00763502">
            <w:pPr>
              <w:rPr>
                <w:rFonts w:ascii="Avenir Book" w:hAnsi="Avenir Book"/>
                <w:sz w:val="20"/>
                <w:szCs w:val="20"/>
              </w:rPr>
            </w:pPr>
          </w:p>
          <w:p w14:paraId="1EBEBB5F" w14:textId="30F4E2AB" w:rsidR="00884B2F" w:rsidRPr="00884B2F" w:rsidRDefault="00884B2F" w:rsidP="00763502">
            <w:pPr>
              <w:rPr>
                <w:rFonts w:ascii="Avenir Book" w:hAnsi="Avenir Book"/>
                <w:sz w:val="20"/>
                <w:szCs w:val="20"/>
              </w:rPr>
            </w:pPr>
            <w:r w:rsidRPr="00884B2F">
              <w:rPr>
                <w:rFonts w:ascii="Avenir Book" w:hAnsi="Avenir Book"/>
                <w:sz w:val="20"/>
                <w:szCs w:val="20"/>
              </w:rPr>
              <w:t>Healthcare administrator</w:t>
            </w:r>
            <w:r w:rsidR="00640E2B">
              <w:rPr>
                <w:rFonts w:ascii="Avenir Book" w:hAnsi="Avenir Book"/>
                <w:sz w:val="20"/>
                <w:szCs w:val="20"/>
              </w:rPr>
              <w:t xml:space="preserve"> (Dispenser)</w:t>
            </w:r>
          </w:p>
          <w:p w14:paraId="6E05CD68" w14:textId="77777777" w:rsidR="00884B2F" w:rsidRPr="00884B2F" w:rsidRDefault="00884B2F" w:rsidP="00763502">
            <w:pPr>
              <w:rPr>
                <w:rFonts w:ascii="Avenir Book" w:hAnsi="Avenir Book"/>
                <w:sz w:val="20"/>
                <w:szCs w:val="20"/>
              </w:rPr>
            </w:pPr>
          </w:p>
          <w:p w14:paraId="5A98BB2E" w14:textId="3051AF33" w:rsidR="00884B2F" w:rsidRPr="00884B2F" w:rsidRDefault="00884B2F" w:rsidP="00763502">
            <w:pPr>
              <w:rPr>
                <w:rFonts w:ascii="Avenir Book" w:hAnsi="Avenir Book" w:cs="Tahoma"/>
                <w:sz w:val="20"/>
                <w:szCs w:val="20"/>
              </w:rPr>
            </w:pPr>
            <w:r w:rsidRPr="00884B2F">
              <w:rPr>
                <w:rFonts w:ascii="Avenir Book" w:hAnsi="Avenir Book" w:cs="Tahoma"/>
                <w:sz w:val="20"/>
                <w:szCs w:val="20"/>
              </w:rPr>
              <w:t>To support the achievement of the company objectives by providing technical supply and healthcare services while delivering the Broadway Pharmacy with Cure Clinics experience.</w:t>
            </w:r>
          </w:p>
          <w:p w14:paraId="29B442E0" w14:textId="77777777" w:rsidR="00884B2F" w:rsidRPr="00884B2F" w:rsidRDefault="00884B2F" w:rsidP="00763502">
            <w:pPr>
              <w:rPr>
                <w:rFonts w:ascii="Avenir Book" w:hAnsi="Avenir Book"/>
                <w:sz w:val="20"/>
                <w:szCs w:val="20"/>
              </w:rPr>
            </w:pPr>
          </w:p>
          <w:p w14:paraId="6B245DCB" w14:textId="4F4A8BF8" w:rsidR="003856A3" w:rsidRPr="00884B2F" w:rsidRDefault="00797D08" w:rsidP="00763502">
            <w:pPr>
              <w:rPr>
                <w:rFonts w:ascii="Avenir Book" w:hAnsi="Avenir Book"/>
                <w:sz w:val="20"/>
                <w:szCs w:val="20"/>
              </w:rPr>
            </w:pPr>
            <w:r>
              <w:rPr>
                <w:rFonts w:ascii="Avenir Book" w:hAnsi="Avenir Book"/>
                <w:sz w:val="20"/>
                <w:szCs w:val="20"/>
              </w:rPr>
              <w:t>40 hours per week including weekend work</w:t>
            </w:r>
            <w:r w:rsidR="003856A3" w:rsidRPr="00884B2F">
              <w:rPr>
                <w:rFonts w:ascii="Avenir Book" w:hAnsi="Avenir Book"/>
                <w:sz w:val="20"/>
                <w:szCs w:val="20"/>
              </w:rPr>
              <w:t>.</w:t>
            </w:r>
          </w:p>
          <w:p w14:paraId="5480DEBD" w14:textId="77777777" w:rsidR="003856A3" w:rsidRPr="00884B2F" w:rsidRDefault="003856A3" w:rsidP="00763502">
            <w:pPr>
              <w:rPr>
                <w:rFonts w:ascii="Avenir Book" w:hAnsi="Avenir Book"/>
                <w:sz w:val="20"/>
                <w:szCs w:val="20"/>
              </w:rPr>
            </w:pPr>
          </w:p>
          <w:p w14:paraId="23CD7E3D" w14:textId="26EB9083" w:rsidR="00881DE1" w:rsidRPr="00884B2F" w:rsidRDefault="00881DE1" w:rsidP="00763502">
            <w:pPr>
              <w:rPr>
                <w:rFonts w:ascii="Avenir Book" w:hAnsi="Avenir Book"/>
                <w:sz w:val="20"/>
                <w:szCs w:val="20"/>
              </w:rPr>
            </w:pPr>
            <w:r w:rsidRPr="00884B2F">
              <w:rPr>
                <w:rFonts w:ascii="Avenir Book" w:hAnsi="Avenir Book"/>
                <w:sz w:val="20"/>
                <w:szCs w:val="20"/>
              </w:rPr>
              <w:t>Reports to Michael Ball, Owner and Superintendent Pharmacist</w:t>
            </w:r>
          </w:p>
        </w:tc>
      </w:tr>
      <w:tr w:rsidR="0006046B" w:rsidRPr="009C02F3" w14:paraId="5435C8C0" w14:textId="77777777" w:rsidTr="005F5C3D">
        <w:tc>
          <w:tcPr>
            <w:tcW w:w="9054" w:type="dxa"/>
            <w:gridSpan w:val="2"/>
            <w:shd w:val="clear" w:color="auto" w:fill="000000"/>
          </w:tcPr>
          <w:p w14:paraId="362C1531" w14:textId="2B4C8AF2" w:rsidR="0006046B" w:rsidRPr="0006046B" w:rsidRDefault="00A500F0" w:rsidP="00763502">
            <w:pPr>
              <w:rPr>
                <w:rFonts w:ascii="Avenir Medium" w:hAnsi="Avenir Medium"/>
                <w:sz w:val="22"/>
                <w:szCs w:val="22"/>
              </w:rPr>
            </w:pPr>
            <w:r>
              <w:rPr>
                <w:rFonts w:ascii="Avenir Medium" w:hAnsi="Avenir Medium"/>
                <w:sz w:val="28"/>
                <w:szCs w:val="28"/>
              </w:rPr>
              <w:t>Requirements</w:t>
            </w:r>
          </w:p>
        </w:tc>
      </w:tr>
      <w:tr w:rsidR="00D17F8B" w:rsidRPr="009C02F3" w14:paraId="7232DB91" w14:textId="77777777" w:rsidTr="00694355">
        <w:tc>
          <w:tcPr>
            <w:tcW w:w="1271" w:type="dxa"/>
          </w:tcPr>
          <w:p w14:paraId="7C8F3B8B" w14:textId="77777777" w:rsidR="00CE28C2" w:rsidRDefault="00CE28C2" w:rsidP="00763502">
            <w:pPr>
              <w:rPr>
                <w:rFonts w:ascii="Avenir Book" w:hAnsi="Avenir Book"/>
                <w:sz w:val="20"/>
                <w:szCs w:val="20"/>
              </w:rPr>
            </w:pPr>
          </w:p>
          <w:p w14:paraId="22DDF95D" w14:textId="0C964985" w:rsidR="00D17F8B" w:rsidRPr="00C7257A" w:rsidRDefault="004C61C6" w:rsidP="00763502">
            <w:pPr>
              <w:rPr>
                <w:rFonts w:ascii="Avenir Book" w:hAnsi="Avenir Book"/>
                <w:sz w:val="20"/>
                <w:szCs w:val="20"/>
              </w:rPr>
            </w:pPr>
            <w:r>
              <w:rPr>
                <w:rFonts w:ascii="Avenir Book" w:hAnsi="Avenir Book"/>
                <w:sz w:val="20"/>
                <w:szCs w:val="20"/>
              </w:rPr>
              <w:t>Qualities</w:t>
            </w:r>
          </w:p>
        </w:tc>
        <w:tc>
          <w:tcPr>
            <w:tcW w:w="7783" w:type="dxa"/>
          </w:tcPr>
          <w:p w14:paraId="0C83750D" w14:textId="77777777" w:rsidR="00CE28C2" w:rsidRDefault="00CE28C2" w:rsidP="00763502">
            <w:pPr>
              <w:rPr>
                <w:rFonts w:ascii="Avenir Book" w:hAnsi="Avenir Book"/>
                <w:sz w:val="20"/>
                <w:szCs w:val="20"/>
              </w:rPr>
            </w:pPr>
          </w:p>
          <w:p w14:paraId="41A51950" w14:textId="1DEC4799" w:rsidR="004C61C6" w:rsidRDefault="004C61C6" w:rsidP="00763502">
            <w:pPr>
              <w:rPr>
                <w:rFonts w:ascii="Avenir Book" w:hAnsi="Avenir Book"/>
                <w:sz w:val="20"/>
                <w:szCs w:val="20"/>
              </w:rPr>
            </w:pPr>
            <w:r>
              <w:rPr>
                <w:rFonts w:ascii="Avenir Book" w:hAnsi="Avenir Book"/>
                <w:sz w:val="20"/>
                <w:szCs w:val="20"/>
              </w:rPr>
              <w:t>Adaptable</w:t>
            </w:r>
          </w:p>
          <w:p w14:paraId="5E00D756" w14:textId="77777777" w:rsidR="004C61C6" w:rsidRDefault="004C61C6" w:rsidP="00763502">
            <w:pPr>
              <w:rPr>
                <w:rFonts w:ascii="Avenir Book" w:hAnsi="Avenir Book"/>
                <w:sz w:val="20"/>
                <w:szCs w:val="20"/>
              </w:rPr>
            </w:pPr>
            <w:r>
              <w:rPr>
                <w:rFonts w:ascii="Avenir Book" w:hAnsi="Avenir Book"/>
                <w:sz w:val="20"/>
                <w:szCs w:val="20"/>
              </w:rPr>
              <w:t>Comfortable at pace</w:t>
            </w:r>
          </w:p>
          <w:p w14:paraId="6151EE7C" w14:textId="77777777" w:rsidR="004C61C6" w:rsidRDefault="004C61C6" w:rsidP="00763502">
            <w:pPr>
              <w:rPr>
                <w:rFonts w:ascii="Avenir Book" w:hAnsi="Avenir Book"/>
                <w:sz w:val="20"/>
                <w:szCs w:val="20"/>
              </w:rPr>
            </w:pPr>
            <w:r>
              <w:rPr>
                <w:rFonts w:ascii="Avenir Book" w:hAnsi="Avenir Book"/>
                <w:sz w:val="20"/>
                <w:szCs w:val="20"/>
              </w:rPr>
              <w:t>Curious</w:t>
            </w:r>
          </w:p>
          <w:p w14:paraId="1F36E8A2" w14:textId="529BB062" w:rsidR="004C61C6" w:rsidRDefault="004C61C6" w:rsidP="00763502">
            <w:pPr>
              <w:rPr>
                <w:rFonts w:ascii="Avenir Book" w:hAnsi="Avenir Book"/>
                <w:sz w:val="20"/>
                <w:szCs w:val="20"/>
              </w:rPr>
            </w:pPr>
            <w:r>
              <w:rPr>
                <w:rFonts w:ascii="Avenir Book" w:hAnsi="Avenir Book"/>
                <w:sz w:val="20"/>
                <w:szCs w:val="20"/>
              </w:rPr>
              <w:t>Flexible</w:t>
            </w:r>
          </w:p>
          <w:p w14:paraId="188763AC" w14:textId="0B096DCD" w:rsidR="004C61C6" w:rsidRDefault="004C61C6" w:rsidP="00763502">
            <w:pPr>
              <w:rPr>
                <w:rFonts w:ascii="Avenir Book" w:hAnsi="Avenir Book"/>
                <w:sz w:val="20"/>
                <w:szCs w:val="20"/>
              </w:rPr>
            </w:pPr>
            <w:r>
              <w:rPr>
                <w:rFonts w:ascii="Avenir Book" w:hAnsi="Avenir Book"/>
                <w:sz w:val="20"/>
                <w:szCs w:val="20"/>
              </w:rPr>
              <w:t>Friendly</w:t>
            </w:r>
          </w:p>
          <w:p w14:paraId="4511B62C" w14:textId="77777777" w:rsidR="004C61C6" w:rsidRDefault="004C61C6" w:rsidP="00763502">
            <w:pPr>
              <w:rPr>
                <w:rFonts w:ascii="Avenir Book" w:hAnsi="Avenir Book"/>
                <w:sz w:val="20"/>
                <w:szCs w:val="20"/>
              </w:rPr>
            </w:pPr>
            <w:r>
              <w:rPr>
                <w:rFonts w:ascii="Avenir Book" w:hAnsi="Avenir Book"/>
                <w:sz w:val="20"/>
                <w:szCs w:val="20"/>
              </w:rPr>
              <w:t>Humble</w:t>
            </w:r>
          </w:p>
          <w:p w14:paraId="53869179" w14:textId="77777777" w:rsidR="004C61C6" w:rsidRDefault="004C61C6" w:rsidP="00763502">
            <w:pPr>
              <w:rPr>
                <w:rFonts w:ascii="Avenir Book" w:hAnsi="Avenir Book"/>
                <w:sz w:val="20"/>
                <w:szCs w:val="20"/>
              </w:rPr>
            </w:pPr>
            <w:r>
              <w:rPr>
                <w:rFonts w:ascii="Avenir Book" w:hAnsi="Avenir Book"/>
                <w:sz w:val="20"/>
                <w:szCs w:val="20"/>
              </w:rPr>
              <w:t>Independent</w:t>
            </w:r>
          </w:p>
          <w:p w14:paraId="6C87A07A" w14:textId="77777777" w:rsidR="004C61C6" w:rsidRDefault="004C61C6" w:rsidP="00763502">
            <w:pPr>
              <w:rPr>
                <w:rFonts w:ascii="Avenir Book" w:hAnsi="Avenir Book"/>
                <w:sz w:val="20"/>
                <w:szCs w:val="20"/>
              </w:rPr>
            </w:pPr>
            <w:r>
              <w:rPr>
                <w:rFonts w:ascii="Avenir Book" w:hAnsi="Avenir Book"/>
                <w:sz w:val="20"/>
                <w:szCs w:val="20"/>
              </w:rPr>
              <w:t>Industrious</w:t>
            </w:r>
          </w:p>
          <w:p w14:paraId="2A245A23" w14:textId="77777777" w:rsidR="004C61C6" w:rsidRDefault="004C61C6" w:rsidP="00763502">
            <w:pPr>
              <w:rPr>
                <w:rFonts w:ascii="Avenir Book" w:hAnsi="Avenir Book"/>
                <w:sz w:val="20"/>
                <w:szCs w:val="20"/>
              </w:rPr>
            </w:pPr>
            <w:r>
              <w:rPr>
                <w:rFonts w:ascii="Avenir Book" w:hAnsi="Avenir Book"/>
                <w:sz w:val="20"/>
                <w:szCs w:val="20"/>
              </w:rPr>
              <w:t>IT literate</w:t>
            </w:r>
          </w:p>
          <w:p w14:paraId="32C300F3" w14:textId="5C98B7E0" w:rsidR="004C61C6" w:rsidRDefault="004C61C6" w:rsidP="00763502">
            <w:pPr>
              <w:rPr>
                <w:rFonts w:ascii="Avenir Book" w:hAnsi="Avenir Book"/>
                <w:sz w:val="20"/>
                <w:szCs w:val="20"/>
              </w:rPr>
            </w:pPr>
            <w:r>
              <w:rPr>
                <w:rFonts w:ascii="Avenir Book" w:hAnsi="Avenir Book"/>
                <w:sz w:val="20"/>
                <w:szCs w:val="20"/>
              </w:rPr>
              <w:t>Kind</w:t>
            </w:r>
          </w:p>
          <w:p w14:paraId="7E08392C" w14:textId="77777777" w:rsidR="004C61C6" w:rsidRDefault="004C61C6" w:rsidP="00763502">
            <w:pPr>
              <w:rPr>
                <w:rFonts w:ascii="Avenir Book" w:hAnsi="Avenir Book"/>
                <w:sz w:val="20"/>
                <w:szCs w:val="20"/>
              </w:rPr>
            </w:pPr>
            <w:r>
              <w:rPr>
                <w:rFonts w:ascii="Avenir Book" w:hAnsi="Avenir Book"/>
                <w:sz w:val="20"/>
                <w:szCs w:val="20"/>
              </w:rPr>
              <w:t>Organised</w:t>
            </w:r>
          </w:p>
          <w:p w14:paraId="4AFE1A88" w14:textId="77777777" w:rsidR="004C61C6" w:rsidRDefault="004C61C6" w:rsidP="00763502">
            <w:pPr>
              <w:rPr>
                <w:rFonts w:ascii="Avenir Book" w:hAnsi="Avenir Book"/>
                <w:sz w:val="20"/>
                <w:szCs w:val="20"/>
              </w:rPr>
            </w:pPr>
            <w:r>
              <w:rPr>
                <w:rFonts w:ascii="Avenir Book" w:hAnsi="Avenir Book"/>
                <w:sz w:val="20"/>
                <w:szCs w:val="20"/>
              </w:rPr>
              <w:t>Team focussed</w:t>
            </w:r>
          </w:p>
          <w:p w14:paraId="38B4266C" w14:textId="2A2E3D9B" w:rsidR="00CE28C2" w:rsidRPr="00C7257A" w:rsidRDefault="00CE28C2" w:rsidP="00763502">
            <w:pPr>
              <w:rPr>
                <w:rFonts w:ascii="Avenir Book" w:hAnsi="Avenir Book"/>
                <w:sz w:val="20"/>
                <w:szCs w:val="20"/>
              </w:rPr>
            </w:pPr>
          </w:p>
        </w:tc>
      </w:tr>
      <w:tr w:rsidR="00D17F8B" w:rsidRPr="009C02F3" w14:paraId="37C3D2E1" w14:textId="77777777" w:rsidTr="00694355">
        <w:tc>
          <w:tcPr>
            <w:tcW w:w="1271" w:type="dxa"/>
          </w:tcPr>
          <w:p w14:paraId="44DE8439" w14:textId="77777777" w:rsidR="00CE28C2" w:rsidRDefault="00CE28C2" w:rsidP="00763502">
            <w:pPr>
              <w:rPr>
                <w:rFonts w:ascii="Avenir Book" w:hAnsi="Avenir Book"/>
                <w:sz w:val="20"/>
                <w:szCs w:val="20"/>
              </w:rPr>
            </w:pPr>
          </w:p>
          <w:p w14:paraId="241E3DD1" w14:textId="114CA83A" w:rsidR="00D17F8B" w:rsidRPr="00C7257A" w:rsidRDefault="004C61C6" w:rsidP="00763502">
            <w:pPr>
              <w:rPr>
                <w:rFonts w:ascii="Avenir Book" w:hAnsi="Avenir Book"/>
                <w:sz w:val="20"/>
                <w:szCs w:val="20"/>
              </w:rPr>
            </w:pPr>
            <w:r>
              <w:rPr>
                <w:rFonts w:ascii="Avenir Book" w:hAnsi="Avenir Book"/>
                <w:sz w:val="20"/>
                <w:szCs w:val="20"/>
              </w:rPr>
              <w:t>Qualifications</w:t>
            </w:r>
          </w:p>
        </w:tc>
        <w:tc>
          <w:tcPr>
            <w:tcW w:w="7783" w:type="dxa"/>
          </w:tcPr>
          <w:p w14:paraId="75F9D83E" w14:textId="77777777" w:rsidR="00CE28C2" w:rsidRDefault="00CE28C2" w:rsidP="00763502">
            <w:pPr>
              <w:rPr>
                <w:rFonts w:ascii="Avenir Book" w:hAnsi="Avenir Book"/>
                <w:sz w:val="20"/>
                <w:szCs w:val="20"/>
              </w:rPr>
            </w:pPr>
          </w:p>
          <w:p w14:paraId="7D0D7C54" w14:textId="7740C6B0" w:rsidR="00D17F8B" w:rsidRDefault="00884B2F" w:rsidP="00763502">
            <w:pPr>
              <w:rPr>
                <w:rFonts w:ascii="Avenir Book" w:hAnsi="Avenir Book"/>
                <w:sz w:val="20"/>
                <w:szCs w:val="20"/>
              </w:rPr>
            </w:pPr>
            <w:r>
              <w:rPr>
                <w:rFonts w:ascii="Avenir Book" w:hAnsi="Avenir Book"/>
                <w:sz w:val="20"/>
                <w:szCs w:val="20"/>
              </w:rPr>
              <w:t>NVQ 2 Dispensing – 2 years+ experience in a busy medicines supply setting</w:t>
            </w:r>
          </w:p>
          <w:p w14:paraId="37364362" w14:textId="001692E1" w:rsidR="00CE28C2" w:rsidRPr="00C7257A" w:rsidRDefault="00CE28C2" w:rsidP="00763502">
            <w:pPr>
              <w:rPr>
                <w:rFonts w:ascii="Avenir Book" w:hAnsi="Avenir Book"/>
                <w:sz w:val="20"/>
                <w:szCs w:val="20"/>
              </w:rPr>
            </w:pPr>
          </w:p>
        </w:tc>
      </w:tr>
      <w:tr w:rsidR="00D17F8B" w:rsidRPr="009C02F3" w14:paraId="6887311B" w14:textId="77777777" w:rsidTr="00694355">
        <w:tc>
          <w:tcPr>
            <w:tcW w:w="1271" w:type="dxa"/>
          </w:tcPr>
          <w:p w14:paraId="68198961" w14:textId="77777777" w:rsidR="00CE28C2" w:rsidRDefault="00CE28C2" w:rsidP="00763502">
            <w:pPr>
              <w:rPr>
                <w:rFonts w:ascii="Avenir Book" w:hAnsi="Avenir Book"/>
                <w:sz w:val="20"/>
                <w:szCs w:val="20"/>
              </w:rPr>
            </w:pPr>
          </w:p>
          <w:p w14:paraId="6E7DD821" w14:textId="0967A45F" w:rsidR="00D17F8B" w:rsidRPr="00C7257A" w:rsidRDefault="004C61C6" w:rsidP="00763502">
            <w:pPr>
              <w:rPr>
                <w:rFonts w:ascii="Avenir Book" w:hAnsi="Avenir Book"/>
                <w:sz w:val="20"/>
                <w:szCs w:val="20"/>
              </w:rPr>
            </w:pPr>
            <w:r>
              <w:rPr>
                <w:rFonts w:ascii="Avenir Book" w:hAnsi="Avenir Book"/>
                <w:sz w:val="20"/>
                <w:szCs w:val="20"/>
              </w:rPr>
              <w:t>Desirable</w:t>
            </w:r>
          </w:p>
        </w:tc>
        <w:tc>
          <w:tcPr>
            <w:tcW w:w="7783" w:type="dxa"/>
          </w:tcPr>
          <w:p w14:paraId="56DFBFA5" w14:textId="77777777" w:rsidR="00CE28C2" w:rsidRDefault="00CE28C2" w:rsidP="00763502">
            <w:pPr>
              <w:rPr>
                <w:rFonts w:ascii="Avenir Book" w:hAnsi="Avenir Book"/>
                <w:sz w:val="20"/>
                <w:szCs w:val="20"/>
              </w:rPr>
            </w:pPr>
          </w:p>
          <w:p w14:paraId="74A06DD0" w14:textId="77777777" w:rsidR="00A06052" w:rsidRDefault="004C61C6" w:rsidP="00763502">
            <w:pPr>
              <w:rPr>
                <w:rFonts w:ascii="Avenir Book" w:hAnsi="Avenir Book"/>
                <w:sz w:val="20"/>
                <w:szCs w:val="20"/>
              </w:rPr>
            </w:pPr>
            <w:r>
              <w:rPr>
                <w:rFonts w:ascii="Avenir Book" w:hAnsi="Avenir Book"/>
                <w:sz w:val="20"/>
                <w:szCs w:val="20"/>
              </w:rPr>
              <w:t>Specialist area of clinical expertise – Managerial experience – Wide network of contacts</w:t>
            </w:r>
          </w:p>
          <w:p w14:paraId="6CD95462" w14:textId="60C80624" w:rsidR="00CE28C2" w:rsidRPr="00C7257A" w:rsidRDefault="00CE28C2" w:rsidP="00763502">
            <w:pPr>
              <w:rPr>
                <w:rFonts w:ascii="Avenir Book" w:hAnsi="Avenir Book"/>
                <w:sz w:val="20"/>
                <w:szCs w:val="20"/>
              </w:rPr>
            </w:pPr>
          </w:p>
        </w:tc>
      </w:tr>
      <w:tr w:rsidR="009801B6" w:rsidRPr="009C02F3" w14:paraId="0D6FA8B0" w14:textId="77777777" w:rsidTr="005F5C3D">
        <w:tc>
          <w:tcPr>
            <w:tcW w:w="9054" w:type="dxa"/>
            <w:gridSpan w:val="2"/>
            <w:shd w:val="clear" w:color="auto" w:fill="000000"/>
          </w:tcPr>
          <w:p w14:paraId="2DF0E436" w14:textId="5B8B0FFF" w:rsidR="009801B6" w:rsidRPr="00D611EB" w:rsidRDefault="00884B2F" w:rsidP="009801B6">
            <w:pPr>
              <w:jc w:val="both"/>
              <w:rPr>
                <w:rFonts w:ascii="Avenir Medium" w:hAnsi="Avenir Medium"/>
                <w:sz w:val="22"/>
                <w:szCs w:val="22"/>
              </w:rPr>
            </w:pPr>
            <w:r>
              <w:rPr>
                <w:rFonts w:ascii="Avenir Medium" w:hAnsi="Avenir Medium"/>
                <w:sz w:val="28"/>
                <w:szCs w:val="28"/>
              </w:rPr>
              <w:t>Details</w:t>
            </w:r>
          </w:p>
        </w:tc>
      </w:tr>
      <w:tr w:rsidR="009801B6" w:rsidRPr="009C02F3" w14:paraId="33F95240" w14:textId="77777777" w:rsidTr="00694355">
        <w:trPr>
          <w:trHeight w:val="560"/>
        </w:trPr>
        <w:tc>
          <w:tcPr>
            <w:tcW w:w="1271" w:type="dxa"/>
          </w:tcPr>
          <w:p w14:paraId="5DD58739" w14:textId="77777777" w:rsidR="00CE28C2" w:rsidRDefault="00CE28C2" w:rsidP="009801B6">
            <w:pPr>
              <w:rPr>
                <w:rFonts w:ascii="Avenir Book" w:hAnsi="Avenir Book"/>
                <w:sz w:val="20"/>
                <w:szCs w:val="20"/>
              </w:rPr>
            </w:pPr>
          </w:p>
          <w:p w14:paraId="482F6BC1" w14:textId="77777777" w:rsidR="009801B6" w:rsidRDefault="00884B2F" w:rsidP="009801B6">
            <w:pPr>
              <w:rPr>
                <w:rFonts w:ascii="Avenir Book" w:hAnsi="Avenir Book"/>
                <w:sz w:val="20"/>
                <w:szCs w:val="20"/>
              </w:rPr>
            </w:pPr>
            <w:r>
              <w:rPr>
                <w:rFonts w:ascii="Avenir Book" w:hAnsi="Avenir Book"/>
                <w:sz w:val="20"/>
                <w:szCs w:val="20"/>
              </w:rPr>
              <w:t>Activities</w:t>
            </w:r>
          </w:p>
          <w:p w14:paraId="2E4693CD" w14:textId="77777777" w:rsidR="00884B2F" w:rsidRDefault="00884B2F" w:rsidP="009801B6">
            <w:pPr>
              <w:rPr>
                <w:rFonts w:ascii="Avenir Book" w:hAnsi="Avenir Book"/>
                <w:sz w:val="20"/>
                <w:szCs w:val="20"/>
              </w:rPr>
            </w:pPr>
          </w:p>
          <w:p w14:paraId="458EAD84" w14:textId="77777777" w:rsidR="00797D08" w:rsidRDefault="00797D08" w:rsidP="009801B6">
            <w:pPr>
              <w:rPr>
                <w:rFonts w:ascii="Avenir Book" w:hAnsi="Avenir Book"/>
                <w:sz w:val="20"/>
                <w:szCs w:val="20"/>
              </w:rPr>
            </w:pPr>
          </w:p>
          <w:p w14:paraId="55B5B7E1" w14:textId="77777777" w:rsidR="00797D08" w:rsidRDefault="00797D08" w:rsidP="009801B6">
            <w:pPr>
              <w:rPr>
                <w:rFonts w:ascii="Avenir Book" w:hAnsi="Avenir Book"/>
                <w:sz w:val="20"/>
                <w:szCs w:val="20"/>
              </w:rPr>
            </w:pPr>
          </w:p>
          <w:p w14:paraId="63DF3E77" w14:textId="77777777" w:rsidR="00797D08" w:rsidRDefault="00797D08" w:rsidP="009801B6">
            <w:pPr>
              <w:rPr>
                <w:rFonts w:ascii="Avenir Book" w:hAnsi="Avenir Book"/>
                <w:sz w:val="20"/>
                <w:szCs w:val="20"/>
              </w:rPr>
            </w:pPr>
          </w:p>
          <w:p w14:paraId="058F47EA" w14:textId="77777777" w:rsidR="00797D08" w:rsidRDefault="00797D08" w:rsidP="009801B6">
            <w:pPr>
              <w:rPr>
                <w:rFonts w:ascii="Avenir Book" w:hAnsi="Avenir Book"/>
                <w:sz w:val="20"/>
                <w:szCs w:val="20"/>
              </w:rPr>
            </w:pPr>
          </w:p>
          <w:p w14:paraId="30E2D510" w14:textId="77777777" w:rsidR="00797D08" w:rsidRDefault="00797D08" w:rsidP="009801B6">
            <w:pPr>
              <w:rPr>
                <w:rFonts w:ascii="Avenir Book" w:hAnsi="Avenir Book"/>
                <w:sz w:val="20"/>
                <w:szCs w:val="20"/>
              </w:rPr>
            </w:pPr>
          </w:p>
          <w:p w14:paraId="78163052" w14:textId="77777777" w:rsidR="00797D08" w:rsidRDefault="00797D08" w:rsidP="009801B6">
            <w:pPr>
              <w:rPr>
                <w:rFonts w:ascii="Avenir Book" w:hAnsi="Avenir Book"/>
                <w:sz w:val="20"/>
                <w:szCs w:val="20"/>
              </w:rPr>
            </w:pPr>
          </w:p>
          <w:p w14:paraId="2B374383" w14:textId="77777777" w:rsidR="00797D08" w:rsidRDefault="00797D08" w:rsidP="009801B6">
            <w:pPr>
              <w:rPr>
                <w:rFonts w:ascii="Avenir Book" w:hAnsi="Avenir Book"/>
                <w:sz w:val="20"/>
                <w:szCs w:val="20"/>
              </w:rPr>
            </w:pPr>
          </w:p>
          <w:p w14:paraId="7AFBF1B2" w14:textId="77777777" w:rsidR="00797D08" w:rsidRDefault="00797D08" w:rsidP="009801B6">
            <w:pPr>
              <w:rPr>
                <w:rFonts w:ascii="Avenir Book" w:hAnsi="Avenir Book"/>
                <w:sz w:val="20"/>
                <w:szCs w:val="20"/>
              </w:rPr>
            </w:pPr>
          </w:p>
          <w:p w14:paraId="3D21B3C9" w14:textId="77777777" w:rsidR="00797D08" w:rsidRDefault="00797D08" w:rsidP="009801B6">
            <w:pPr>
              <w:rPr>
                <w:rFonts w:ascii="Avenir Book" w:hAnsi="Avenir Book"/>
                <w:sz w:val="20"/>
                <w:szCs w:val="20"/>
              </w:rPr>
            </w:pPr>
          </w:p>
          <w:p w14:paraId="47089A2C" w14:textId="77777777" w:rsidR="00797D08" w:rsidRDefault="00797D08" w:rsidP="009801B6">
            <w:pPr>
              <w:rPr>
                <w:rFonts w:ascii="Avenir Book" w:hAnsi="Avenir Book"/>
                <w:sz w:val="20"/>
                <w:szCs w:val="20"/>
              </w:rPr>
            </w:pPr>
          </w:p>
          <w:p w14:paraId="5AFF359B" w14:textId="77777777" w:rsidR="00797D08" w:rsidRDefault="00797D08" w:rsidP="009801B6">
            <w:pPr>
              <w:rPr>
                <w:rFonts w:ascii="Avenir Book" w:hAnsi="Avenir Book"/>
                <w:sz w:val="20"/>
                <w:szCs w:val="20"/>
              </w:rPr>
            </w:pPr>
          </w:p>
          <w:p w14:paraId="3B36F280" w14:textId="77777777" w:rsidR="00797D08" w:rsidRDefault="00797D08" w:rsidP="009801B6">
            <w:pPr>
              <w:rPr>
                <w:rFonts w:ascii="Avenir Book" w:hAnsi="Avenir Book"/>
                <w:sz w:val="20"/>
                <w:szCs w:val="20"/>
              </w:rPr>
            </w:pPr>
          </w:p>
          <w:p w14:paraId="540E2187" w14:textId="77777777" w:rsidR="00797D08" w:rsidRDefault="00797D08" w:rsidP="009801B6">
            <w:pPr>
              <w:rPr>
                <w:rFonts w:ascii="Avenir Book" w:hAnsi="Avenir Book"/>
                <w:sz w:val="20"/>
                <w:szCs w:val="20"/>
              </w:rPr>
            </w:pPr>
          </w:p>
          <w:p w14:paraId="6AE5052D" w14:textId="77777777" w:rsidR="00797D08" w:rsidRDefault="00797D08" w:rsidP="009801B6">
            <w:pPr>
              <w:rPr>
                <w:rFonts w:ascii="Avenir Book" w:hAnsi="Avenir Book"/>
                <w:sz w:val="20"/>
                <w:szCs w:val="20"/>
              </w:rPr>
            </w:pPr>
          </w:p>
          <w:p w14:paraId="1CD8C7D6" w14:textId="77777777" w:rsidR="00797D08" w:rsidRDefault="00797D08" w:rsidP="009801B6">
            <w:pPr>
              <w:rPr>
                <w:rFonts w:ascii="Avenir Book" w:hAnsi="Avenir Book"/>
                <w:sz w:val="20"/>
                <w:szCs w:val="20"/>
              </w:rPr>
            </w:pPr>
          </w:p>
          <w:p w14:paraId="4D2B5E2F" w14:textId="77777777" w:rsidR="00797D08" w:rsidRDefault="00797D08" w:rsidP="009801B6">
            <w:pPr>
              <w:rPr>
                <w:rFonts w:ascii="Avenir Book" w:hAnsi="Avenir Book"/>
                <w:sz w:val="20"/>
                <w:szCs w:val="20"/>
              </w:rPr>
            </w:pPr>
          </w:p>
          <w:p w14:paraId="2224CB26" w14:textId="77777777" w:rsidR="00797D08" w:rsidRDefault="00797D08" w:rsidP="009801B6">
            <w:pPr>
              <w:rPr>
                <w:rFonts w:ascii="Avenir Book" w:hAnsi="Avenir Book"/>
                <w:sz w:val="20"/>
                <w:szCs w:val="20"/>
              </w:rPr>
            </w:pPr>
          </w:p>
          <w:p w14:paraId="1B979809" w14:textId="77777777" w:rsidR="00797D08" w:rsidRDefault="00797D08" w:rsidP="009801B6">
            <w:pPr>
              <w:rPr>
                <w:rFonts w:ascii="Avenir Book" w:hAnsi="Avenir Book"/>
                <w:sz w:val="20"/>
                <w:szCs w:val="20"/>
              </w:rPr>
            </w:pPr>
          </w:p>
          <w:p w14:paraId="03979610" w14:textId="77777777" w:rsidR="00797D08" w:rsidRDefault="00797D08" w:rsidP="009801B6">
            <w:pPr>
              <w:rPr>
                <w:rFonts w:ascii="Avenir Book" w:hAnsi="Avenir Book"/>
                <w:sz w:val="20"/>
                <w:szCs w:val="20"/>
              </w:rPr>
            </w:pPr>
          </w:p>
          <w:p w14:paraId="505522DA" w14:textId="77777777" w:rsidR="00797D08" w:rsidRDefault="00797D08" w:rsidP="009801B6">
            <w:pPr>
              <w:rPr>
                <w:rFonts w:ascii="Avenir Book" w:hAnsi="Avenir Book"/>
                <w:sz w:val="20"/>
                <w:szCs w:val="20"/>
              </w:rPr>
            </w:pPr>
          </w:p>
          <w:p w14:paraId="07302EFB" w14:textId="77777777" w:rsidR="00797D08" w:rsidRDefault="00797D08" w:rsidP="009801B6">
            <w:pPr>
              <w:rPr>
                <w:rFonts w:ascii="Avenir Book" w:hAnsi="Avenir Book"/>
                <w:sz w:val="20"/>
                <w:szCs w:val="20"/>
              </w:rPr>
            </w:pPr>
          </w:p>
          <w:p w14:paraId="7C3CDCE4" w14:textId="77777777" w:rsidR="00797D08" w:rsidRDefault="00797D08" w:rsidP="009801B6">
            <w:pPr>
              <w:rPr>
                <w:rFonts w:ascii="Avenir Book" w:hAnsi="Avenir Book"/>
                <w:sz w:val="20"/>
                <w:szCs w:val="20"/>
              </w:rPr>
            </w:pPr>
          </w:p>
          <w:p w14:paraId="1AA79591" w14:textId="77777777" w:rsidR="00797D08" w:rsidRDefault="00797D08" w:rsidP="009801B6">
            <w:pPr>
              <w:rPr>
                <w:rFonts w:ascii="Avenir Book" w:hAnsi="Avenir Book"/>
                <w:sz w:val="20"/>
                <w:szCs w:val="20"/>
              </w:rPr>
            </w:pPr>
          </w:p>
          <w:p w14:paraId="6909C876" w14:textId="77777777" w:rsidR="00797D08" w:rsidRDefault="00797D08" w:rsidP="009801B6">
            <w:pPr>
              <w:rPr>
                <w:rFonts w:ascii="Avenir Book" w:hAnsi="Avenir Book"/>
                <w:sz w:val="20"/>
                <w:szCs w:val="20"/>
              </w:rPr>
            </w:pPr>
          </w:p>
          <w:p w14:paraId="3944534A" w14:textId="77777777" w:rsidR="00797D08" w:rsidRDefault="00797D08" w:rsidP="009801B6">
            <w:pPr>
              <w:rPr>
                <w:rFonts w:ascii="Avenir Book" w:hAnsi="Avenir Book"/>
                <w:sz w:val="20"/>
                <w:szCs w:val="20"/>
              </w:rPr>
            </w:pPr>
          </w:p>
          <w:p w14:paraId="56529B46" w14:textId="77777777" w:rsidR="00797D08" w:rsidRDefault="00797D08" w:rsidP="009801B6">
            <w:pPr>
              <w:rPr>
                <w:rFonts w:ascii="Avenir Book" w:hAnsi="Avenir Book"/>
                <w:sz w:val="20"/>
                <w:szCs w:val="20"/>
              </w:rPr>
            </w:pPr>
          </w:p>
          <w:p w14:paraId="52CEEAD7" w14:textId="77777777" w:rsidR="00797D08" w:rsidRDefault="00797D08" w:rsidP="009801B6">
            <w:pPr>
              <w:rPr>
                <w:rFonts w:ascii="Avenir Book" w:hAnsi="Avenir Book"/>
                <w:sz w:val="20"/>
                <w:szCs w:val="20"/>
              </w:rPr>
            </w:pPr>
          </w:p>
          <w:p w14:paraId="34963106" w14:textId="75BA35F9" w:rsidR="00884B2F" w:rsidRPr="00DD5B85" w:rsidRDefault="00884B2F" w:rsidP="009801B6">
            <w:pPr>
              <w:rPr>
                <w:rFonts w:ascii="Avenir Book" w:hAnsi="Avenir Book"/>
                <w:sz w:val="20"/>
                <w:szCs w:val="20"/>
              </w:rPr>
            </w:pPr>
            <w:r>
              <w:rPr>
                <w:rFonts w:ascii="Avenir Book" w:hAnsi="Avenir Book"/>
                <w:sz w:val="20"/>
                <w:szCs w:val="20"/>
              </w:rPr>
              <w:t>Aspirations</w:t>
            </w:r>
          </w:p>
        </w:tc>
        <w:tc>
          <w:tcPr>
            <w:tcW w:w="7783" w:type="dxa"/>
          </w:tcPr>
          <w:p w14:paraId="297CFFE5" w14:textId="77777777" w:rsidR="00CE28C2" w:rsidRPr="00797D08" w:rsidRDefault="00CE28C2" w:rsidP="00797D08">
            <w:pPr>
              <w:rPr>
                <w:rFonts w:ascii="Avenir Book" w:hAnsi="Avenir Book"/>
                <w:sz w:val="16"/>
                <w:szCs w:val="16"/>
              </w:rPr>
            </w:pPr>
          </w:p>
          <w:p w14:paraId="7E60548F" w14:textId="77777777" w:rsidR="00797D08" w:rsidRPr="00797D08" w:rsidRDefault="00797D08" w:rsidP="00797D08">
            <w:pPr>
              <w:pStyle w:val="ListParagraph"/>
              <w:numPr>
                <w:ilvl w:val="0"/>
                <w:numId w:val="34"/>
              </w:numPr>
              <w:rPr>
                <w:rFonts w:ascii="Avenir Book" w:hAnsi="Avenir Book" w:cs="Tahoma"/>
                <w:sz w:val="20"/>
                <w:szCs w:val="20"/>
              </w:rPr>
            </w:pPr>
            <w:r w:rsidRPr="00797D08">
              <w:rPr>
                <w:rFonts w:ascii="Avenir Book" w:hAnsi="Avenir Book" w:cs="Tahoma"/>
                <w:sz w:val="20"/>
                <w:szCs w:val="20"/>
              </w:rPr>
              <w:t>Sets and maintains high personal and professional standards of behaviour.</w:t>
            </w:r>
          </w:p>
          <w:p w14:paraId="15975F0A" w14:textId="232796FC" w:rsidR="00797D08" w:rsidRPr="00797D08" w:rsidRDefault="00797D08" w:rsidP="00797D08">
            <w:pPr>
              <w:pStyle w:val="ListParagraph"/>
              <w:numPr>
                <w:ilvl w:val="0"/>
                <w:numId w:val="34"/>
              </w:numPr>
              <w:rPr>
                <w:rFonts w:ascii="Avenir Book" w:hAnsi="Avenir Book" w:cs="Tahoma"/>
                <w:sz w:val="20"/>
                <w:szCs w:val="20"/>
              </w:rPr>
            </w:pPr>
            <w:r w:rsidRPr="00797D08">
              <w:rPr>
                <w:rFonts w:ascii="Avenir Book" w:hAnsi="Avenir Book" w:cs="Tahoma"/>
                <w:sz w:val="20"/>
                <w:szCs w:val="20"/>
              </w:rPr>
              <w:t>Displays a genuine desire to provide high quality pharmacy services.</w:t>
            </w:r>
          </w:p>
          <w:p w14:paraId="2320E6D1" w14:textId="77777777" w:rsidR="00797D08" w:rsidRPr="00797D08" w:rsidRDefault="00797D08" w:rsidP="00797D08">
            <w:pPr>
              <w:pStyle w:val="ListParagraph"/>
              <w:numPr>
                <w:ilvl w:val="0"/>
                <w:numId w:val="34"/>
              </w:numPr>
              <w:rPr>
                <w:rFonts w:ascii="Avenir Book" w:hAnsi="Avenir Book" w:cs="Tahoma"/>
                <w:sz w:val="20"/>
                <w:szCs w:val="20"/>
              </w:rPr>
            </w:pPr>
            <w:r w:rsidRPr="00797D08">
              <w:rPr>
                <w:rFonts w:ascii="Avenir Book" w:hAnsi="Avenir Book" w:cs="Tahoma"/>
                <w:sz w:val="20"/>
                <w:szCs w:val="20"/>
              </w:rPr>
              <w:t xml:space="preserve">Adapts to change within the environment and responds positively to necessary business evolution. </w:t>
            </w:r>
          </w:p>
          <w:p w14:paraId="4043A815" w14:textId="77777777" w:rsidR="00797D08" w:rsidRPr="00797D08" w:rsidRDefault="00797D08" w:rsidP="00797D08">
            <w:pPr>
              <w:pStyle w:val="ListParagraph"/>
              <w:numPr>
                <w:ilvl w:val="0"/>
                <w:numId w:val="34"/>
              </w:numPr>
              <w:rPr>
                <w:rFonts w:ascii="Avenir Book" w:hAnsi="Avenir Book" w:cs="Tahoma"/>
                <w:sz w:val="20"/>
                <w:szCs w:val="20"/>
              </w:rPr>
            </w:pPr>
            <w:r w:rsidRPr="00797D08">
              <w:rPr>
                <w:rFonts w:ascii="Avenir Book" w:hAnsi="Avenir Book" w:cs="Tahoma"/>
                <w:sz w:val="20"/>
                <w:szCs w:val="20"/>
              </w:rPr>
              <w:t>Uses initiative to resolve immediate pharmacy issues.</w:t>
            </w:r>
          </w:p>
          <w:p w14:paraId="7E940464" w14:textId="77777777" w:rsidR="00797D08" w:rsidRPr="00797D08" w:rsidRDefault="00797D08" w:rsidP="00797D08">
            <w:pPr>
              <w:pStyle w:val="ListParagraph"/>
              <w:numPr>
                <w:ilvl w:val="0"/>
                <w:numId w:val="34"/>
              </w:numPr>
              <w:rPr>
                <w:rFonts w:ascii="Avenir Book" w:hAnsi="Avenir Book" w:cs="Tahoma"/>
                <w:sz w:val="20"/>
                <w:szCs w:val="20"/>
              </w:rPr>
            </w:pPr>
            <w:r w:rsidRPr="00797D08">
              <w:rPr>
                <w:rFonts w:ascii="Avenir Book" w:hAnsi="Avenir Book" w:cs="Tahoma"/>
                <w:sz w:val="20"/>
                <w:szCs w:val="20"/>
              </w:rPr>
              <w:t>Uses judgement to decide when to use initiative.</w:t>
            </w:r>
          </w:p>
          <w:p w14:paraId="0F797D92" w14:textId="77777777" w:rsidR="00797D08" w:rsidRPr="00797D08" w:rsidRDefault="00797D08" w:rsidP="00797D08">
            <w:pPr>
              <w:pStyle w:val="ListParagraph"/>
              <w:numPr>
                <w:ilvl w:val="0"/>
                <w:numId w:val="34"/>
              </w:numPr>
              <w:rPr>
                <w:rFonts w:ascii="Avenir Book" w:hAnsi="Avenir Book" w:cs="Tahoma"/>
                <w:sz w:val="20"/>
                <w:szCs w:val="20"/>
              </w:rPr>
            </w:pPr>
            <w:r w:rsidRPr="00797D08">
              <w:rPr>
                <w:rFonts w:ascii="Avenir Book" w:hAnsi="Avenir Book" w:cs="Tahoma"/>
                <w:sz w:val="20"/>
                <w:szCs w:val="20"/>
              </w:rPr>
              <w:t xml:space="preserve">Is comfortable working within a skilled dispensary team or working alone. </w:t>
            </w:r>
          </w:p>
          <w:p w14:paraId="42D30CA7" w14:textId="77777777" w:rsidR="00797D08" w:rsidRPr="00797D08" w:rsidRDefault="00797D08" w:rsidP="00797D08">
            <w:pPr>
              <w:pStyle w:val="ListParagraph"/>
              <w:numPr>
                <w:ilvl w:val="0"/>
                <w:numId w:val="34"/>
              </w:numPr>
              <w:rPr>
                <w:rFonts w:ascii="Avenir Book" w:hAnsi="Avenir Book" w:cs="Tahoma"/>
                <w:sz w:val="20"/>
                <w:szCs w:val="20"/>
              </w:rPr>
            </w:pPr>
            <w:r w:rsidRPr="00797D08">
              <w:rPr>
                <w:rFonts w:ascii="Avenir Book" w:hAnsi="Avenir Book" w:cs="Tahoma"/>
                <w:sz w:val="20"/>
                <w:szCs w:val="20"/>
              </w:rPr>
              <w:t>Likes to be involved and contributes to current issues.</w:t>
            </w:r>
          </w:p>
          <w:p w14:paraId="35992881" w14:textId="77777777" w:rsidR="00797D08" w:rsidRPr="00797D08" w:rsidRDefault="00797D08" w:rsidP="00797D08">
            <w:pPr>
              <w:pStyle w:val="ListParagraph"/>
              <w:numPr>
                <w:ilvl w:val="0"/>
                <w:numId w:val="34"/>
              </w:numPr>
              <w:rPr>
                <w:rFonts w:ascii="Avenir Book" w:hAnsi="Avenir Book" w:cs="Tahoma"/>
                <w:sz w:val="20"/>
                <w:szCs w:val="20"/>
              </w:rPr>
            </w:pPr>
            <w:r w:rsidRPr="00797D08">
              <w:rPr>
                <w:rFonts w:ascii="Avenir Book" w:hAnsi="Avenir Book" w:cs="Tahoma"/>
                <w:sz w:val="20"/>
                <w:szCs w:val="20"/>
              </w:rPr>
              <w:t>Communicates well with a variety of different people.</w:t>
            </w:r>
          </w:p>
          <w:p w14:paraId="4FB39B6E" w14:textId="3880B19C" w:rsidR="00797D08" w:rsidRPr="00797D08" w:rsidRDefault="00797D08" w:rsidP="00797D08">
            <w:pPr>
              <w:pStyle w:val="ListParagraph"/>
              <w:numPr>
                <w:ilvl w:val="0"/>
                <w:numId w:val="34"/>
              </w:numPr>
              <w:rPr>
                <w:rFonts w:ascii="Avenir Book" w:hAnsi="Avenir Book" w:cs="Tahoma"/>
                <w:sz w:val="20"/>
                <w:szCs w:val="20"/>
              </w:rPr>
            </w:pPr>
            <w:r w:rsidRPr="00797D08">
              <w:rPr>
                <w:rFonts w:ascii="Avenir Book" w:hAnsi="Avenir Book" w:cs="Tahoma"/>
                <w:sz w:val="20"/>
                <w:szCs w:val="20"/>
              </w:rPr>
              <w:lastRenderedPageBreak/>
              <w:t>Has genuine empathy for patients and naturally provides good patient service.</w:t>
            </w:r>
          </w:p>
          <w:p w14:paraId="1FFF5401" w14:textId="77777777" w:rsidR="00797D08" w:rsidRPr="00797D08" w:rsidRDefault="00797D08" w:rsidP="00797D08">
            <w:pPr>
              <w:pStyle w:val="ListParagraph"/>
              <w:numPr>
                <w:ilvl w:val="0"/>
                <w:numId w:val="34"/>
              </w:numPr>
              <w:rPr>
                <w:rFonts w:ascii="Avenir Book" w:hAnsi="Avenir Book" w:cs="Tahoma"/>
                <w:sz w:val="20"/>
                <w:szCs w:val="20"/>
              </w:rPr>
            </w:pPr>
            <w:r w:rsidRPr="00797D08">
              <w:rPr>
                <w:rFonts w:ascii="Avenir Book" w:hAnsi="Avenir Book" w:cs="Tahoma"/>
                <w:sz w:val="20"/>
                <w:szCs w:val="20"/>
              </w:rPr>
              <w:t>Is organised and skilled in time management and managing a high and diverse workload.</w:t>
            </w:r>
          </w:p>
          <w:p w14:paraId="21466350" w14:textId="1B27DF43" w:rsidR="00797D08" w:rsidRPr="00797D08" w:rsidRDefault="00797D08" w:rsidP="00797D08">
            <w:pPr>
              <w:pStyle w:val="ListParagraph"/>
              <w:numPr>
                <w:ilvl w:val="0"/>
                <w:numId w:val="34"/>
              </w:numPr>
              <w:rPr>
                <w:rFonts w:ascii="Avenir Book" w:hAnsi="Avenir Book" w:cs="Tahoma"/>
                <w:sz w:val="20"/>
                <w:szCs w:val="20"/>
              </w:rPr>
            </w:pPr>
            <w:r w:rsidRPr="00797D08">
              <w:rPr>
                <w:rFonts w:ascii="Avenir Book" w:hAnsi="Avenir Book" w:cs="Tahoma"/>
                <w:sz w:val="20"/>
                <w:szCs w:val="20"/>
              </w:rPr>
              <w:t xml:space="preserve">Obtains accreditations for all relevant and requested activities. </w:t>
            </w:r>
          </w:p>
          <w:p w14:paraId="12C578A0" w14:textId="473C65B8" w:rsidR="00797D08" w:rsidRPr="00797D08" w:rsidRDefault="00797D08" w:rsidP="00797D08">
            <w:pPr>
              <w:pStyle w:val="ListParagraph"/>
              <w:numPr>
                <w:ilvl w:val="0"/>
                <w:numId w:val="34"/>
              </w:numPr>
              <w:jc w:val="both"/>
              <w:rPr>
                <w:rFonts w:ascii="Avenir Book" w:hAnsi="Avenir Book" w:cs="Tahoma"/>
                <w:sz w:val="20"/>
                <w:szCs w:val="20"/>
              </w:rPr>
            </w:pPr>
            <w:r w:rsidRPr="00797D08">
              <w:rPr>
                <w:rFonts w:ascii="Avenir Book" w:hAnsi="Avenir Book" w:cs="Tahoma"/>
                <w:sz w:val="20"/>
                <w:szCs w:val="20"/>
              </w:rPr>
              <w:t xml:space="preserve">Actively </w:t>
            </w:r>
            <w:proofErr w:type="gramStart"/>
            <w:r w:rsidRPr="00797D08">
              <w:rPr>
                <w:rFonts w:ascii="Avenir Book" w:hAnsi="Avenir Book" w:cs="Tahoma"/>
                <w:sz w:val="20"/>
                <w:szCs w:val="20"/>
              </w:rPr>
              <w:t>implements all standard operating procedures (SOPs) at all times</w:t>
            </w:r>
            <w:proofErr w:type="gramEnd"/>
            <w:r w:rsidRPr="00797D08">
              <w:rPr>
                <w:rFonts w:ascii="Avenir Book" w:hAnsi="Avenir Book" w:cs="Tahoma"/>
                <w:sz w:val="20"/>
                <w:szCs w:val="20"/>
              </w:rPr>
              <w:t xml:space="preserve">. </w:t>
            </w:r>
          </w:p>
          <w:p w14:paraId="1EA9E071" w14:textId="62708397" w:rsidR="00797D08" w:rsidRPr="00797D08" w:rsidRDefault="00797D08" w:rsidP="00797D08">
            <w:pPr>
              <w:pStyle w:val="ListParagraph"/>
              <w:numPr>
                <w:ilvl w:val="0"/>
                <w:numId w:val="34"/>
              </w:numPr>
              <w:jc w:val="both"/>
              <w:rPr>
                <w:rFonts w:ascii="Avenir Book" w:hAnsi="Avenir Book" w:cs="Tahoma"/>
                <w:sz w:val="20"/>
                <w:szCs w:val="20"/>
              </w:rPr>
            </w:pPr>
            <w:r w:rsidRPr="00797D08">
              <w:rPr>
                <w:rFonts w:ascii="Avenir Book" w:hAnsi="Avenir Book" w:cs="Tahoma"/>
                <w:sz w:val="20"/>
                <w:szCs w:val="20"/>
              </w:rPr>
              <w:t xml:space="preserve">Makes full use of the resources available including the </w:t>
            </w:r>
            <w:r>
              <w:rPr>
                <w:rFonts w:ascii="Avenir Book" w:hAnsi="Avenir Book" w:cs="Tahoma"/>
                <w:sz w:val="20"/>
                <w:szCs w:val="20"/>
              </w:rPr>
              <w:t>IT</w:t>
            </w:r>
            <w:r w:rsidRPr="00797D08">
              <w:rPr>
                <w:rFonts w:ascii="Avenir Book" w:hAnsi="Avenir Book" w:cs="Tahoma"/>
                <w:sz w:val="20"/>
                <w:szCs w:val="20"/>
              </w:rPr>
              <w:t xml:space="preserve"> system</w:t>
            </w:r>
            <w:r>
              <w:rPr>
                <w:rFonts w:ascii="Avenir Book" w:hAnsi="Avenir Book" w:cs="Tahoma"/>
                <w:sz w:val="20"/>
                <w:szCs w:val="20"/>
              </w:rPr>
              <w:t>s</w:t>
            </w:r>
            <w:r w:rsidRPr="00797D08">
              <w:rPr>
                <w:rFonts w:ascii="Avenir Book" w:hAnsi="Avenir Book" w:cs="Tahoma"/>
                <w:sz w:val="20"/>
                <w:szCs w:val="20"/>
              </w:rPr>
              <w:t xml:space="preserve"> with associated reference sources to meet the requirements of the business and patients.</w:t>
            </w:r>
          </w:p>
          <w:p w14:paraId="761417BA" w14:textId="77777777" w:rsidR="00797D08" w:rsidRPr="00797D08" w:rsidRDefault="00797D08" w:rsidP="00797D08">
            <w:pPr>
              <w:pStyle w:val="ListParagraph"/>
              <w:numPr>
                <w:ilvl w:val="0"/>
                <w:numId w:val="34"/>
              </w:numPr>
              <w:jc w:val="both"/>
              <w:rPr>
                <w:rFonts w:ascii="Avenir Book" w:hAnsi="Avenir Book" w:cs="Tahoma"/>
                <w:sz w:val="20"/>
                <w:szCs w:val="20"/>
              </w:rPr>
            </w:pPr>
            <w:r w:rsidRPr="00797D08">
              <w:rPr>
                <w:rFonts w:ascii="Avenir Book" w:hAnsi="Avenir Book" w:cs="Tahoma"/>
                <w:sz w:val="20"/>
                <w:szCs w:val="20"/>
              </w:rPr>
              <w:t>Ensures all requirements for the recording and storage of Controlled Drugs are met.</w:t>
            </w:r>
          </w:p>
          <w:p w14:paraId="7BDF421D" w14:textId="4DD716D1" w:rsidR="00797D08" w:rsidRPr="00797D08" w:rsidRDefault="00797D08" w:rsidP="00797D08">
            <w:pPr>
              <w:pStyle w:val="ListParagraph"/>
              <w:numPr>
                <w:ilvl w:val="0"/>
                <w:numId w:val="34"/>
              </w:numPr>
              <w:jc w:val="both"/>
              <w:rPr>
                <w:rFonts w:ascii="Avenir Book" w:hAnsi="Avenir Book" w:cs="Tahoma"/>
                <w:sz w:val="20"/>
                <w:szCs w:val="20"/>
              </w:rPr>
            </w:pPr>
            <w:r w:rsidRPr="00797D08">
              <w:rPr>
                <w:rFonts w:ascii="Avenir Book" w:hAnsi="Avenir Book" w:cs="Tahoma"/>
                <w:sz w:val="20"/>
                <w:szCs w:val="20"/>
              </w:rPr>
              <w:t xml:space="preserve">Ensures confidentiality in accordance </w:t>
            </w:r>
            <w:r>
              <w:rPr>
                <w:rFonts w:ascii="Avenir Book" w:hAnsi="Avenir Book" w:cs="Tahoma"/>
                <w:sz w:val="20"/>
                <w:szCs w:val="20"/>
              </w:rPr>
              <w:t>relevant legislation</w:t>
            </w:r>
            <w:r w:rsidRPr="00797D08">
              <w:rPr>
                <w:rFonts w:ascii="Avenir Book" w:hAnsi="Avenir Book" w:cs="Tahoma"/>
                <w:sz w:val="20"/>
                <w:szCs w:val="20"/>
              </w:rPr>
              <w:t>.</w:t>
            </w:r>
          </w:p>
          <w:p w14:paraId="3EF84301" w14:textId="7D9E9162" w:rsidR="00797D08" w:rsidRPr="00797D08" w:rsidRDefault="00797D08" w:rsidP="00797D08">
            <w:pPr>
              <w:pStyle w:val="ListParagraph"/>
              <w:numPr>
                <w:ilvl w:val="0"/>
                <w:numId w:val="34"/>
              </w:numPr>
              <w:jc w:val="both"/>
              <w:rPr>
                <w:rFonts w:ascii="Avenir Book" w:hAnsi="Avenir Book" w:cs="Tahoma"/>
                <w:sz w:val="20"/>
                <w:szCs w:val="20"/>
              </w:rPr>
            </w:pPr>
            <w:r w:rsidRPr="00797D08">
              <w:rPr>
                <w:rFonts w:ascii="Avenir Book" w:hAnsi="Avenir Book" w:cs="Tahoma"/>
                <w:sz w:val="20"/>
                <w:szCs w:val="20"/>
              </w:rPr>
              <w:t xml:space="preserve">Supports the </w:t>
            </w:r>
            <w:r w:rsidR="00096F7F">
              <w:rPr>
                <w:rFonts w:ascii="Avenir Book" w:hAnsi="Avenir Book" w:cs="Tahoma"/>
                <w:sz w:val="20"/>
                <w:szCs w:val="20"/>
              </w:rPr>
              <w:t>team</w:t>
            </w:r>
            <w:r w:rsidRPr="00797D08">
              <w:rPr>
                <w:rFonts w:ascii="Avenir Book" w:hAnsi="Avenir Book" w:cs="Tahoma"/>
                <w:sz w:val="20"/>
                <w:szCs w:val="20"/>
              </w:rPr>
              <w:t xml:space="preserve"> to ensure all Health and Safety precautions </w:t>
            </w:r>
            <w:proofErr w:type="gramStart"/>
            <w:r w:rsidRPr="00797D08">
              <w:rPr>
                <w:rFonts w:ascii="Avenir Book" w:hAnsi="Avenir Book" w:cs="Tahoma"/>
                <w:sz w:val="20"/>
                <w:szCs w:val="20"/>
              </w:rPr>
              <w:t>are in place at all times</w:t>
            </w:r>
            <w:proofErr w:type="gramEnd"/>
            <w:r w:rsidRPr="00797D08">
              <w:rPr>
                <w:rFonts w:ascii="Avenir Book" w:hAnsi="Avenir Book" w:cs="Tahoma"/>
                <w:sz w:val="20"/>
                <w:szCs w:val="20"/>
              </w:rPr>
              <w:t xml:space="preserve">. </w:t>
            </w:r>
          </w:p>
          <w:p w14:paraId="12260F1A" w14:textId="2BAC7690" w:rsidR="00797D08" w:rsidRDefault="00797D08" w:rsidP="00797D08">
            <w:pPr>
              <w:pStyle w:val="ListParagraph"/>
              <w:numPr>
                <w:ilvl w:val="0"/>
                <w:numId w:val="34"/>
              </w:numPr>
              <w:jc w:val="both"/>
              <w:rPr>
                <w:rFonts w:ascii="Avenir Book" w:hAnsi="Avenir Book" w:cs="Tahoma"/>
                <w:sz w:val="20"/>
                <w:szCs w:val="20"/>
              </w:rPr>
            </w:pPr>
            <w:r w:rsidRPr="00797D08">
              <w:rPr>
                <w:rFonts w:ascii="Avenir Book" w:hAnsi="Avenir Book" w:cs="Tahoma"/>
                <w:sz w:val="20"/>
                <w:szCs w:val="20"/>
              </w:rPr>
              <w:t xml:space="preserve">Performs all </w:t>
            </w:r>
            <w:r>
              <w:rPr>
                <w:rFonts w:ascii="Avenir Book" w:hAnsi="Avenir Book" w:cs="Tahoma"/>
                <w:sz w:val="20"/>
                <w:szCs w:val="20"/>
              </w:rPr>
              <w:t>medicines supply</w:t>
            </w:r>
            <w:r w:rsidRPr="00797D08">
              <w:rPr>
                <w:rFonts w:ascii="Avenir Book" w:hAnsi="Avenir Book" w:cs="Tahoma"/>
                <w:sz w:val="20"/>
                <w:szCs w:val="20"/>
              </w:rPr>
              <w:t xml:space="preserve"> activities as directed by the pharmacy manager.</w:t>
            </w:r>
          </w:p>
          <w:p w14:paraId="4B608F9D" w14:textId="15F659CC" w:rsidR="00797D08" w:rsidRPr="00797D08" w:rsidRDefault="00797D08" w:rsidP="00797D08">
            <w:pPr>
              <w:pStyle w:val="ListParagraph"/>
              <w:numPr>
                <w:ilvl w:val="0"/>
                <w:numId w:val="34"/>
              </w:numPr>
              <w:rPr>
                <w:rFonts w:ascii="Avenir Book" w:hAnsi="Avenir Book" w:cs="Tahoma"/>
                <w:sz w:val="20"/>
                <w:szCs w:val="20"/>
              </w:rPr>
            </w:pPr>
            <w:r w:rsidRPr="00797D08">
              <w:rPr>
                <w:rFonts w:ascii="Avenir Book" w:hAnsi="Avenir Book" w:cs="Tahoma"/>
                <w:sz w:val="20"/>
                <w:szCs w:val="20"/>
              </w:rPr>
              <w:t>Other duties as required.</w:t>
            </w:r>
          </w:p>
          <w:p w14:paraId="078EF7CF" w14:textId="77777777" w:rsidR="00797D08" w:rsidRPr="00797D08" w:rsidRDefault="00797D08" w:rsidP="00797D08">
            <w:pPr>
              <w:rPr>
                <w:rFonts w:ascii="Avenir Book" w:hAnsi="Avenir Book" w:cs="Tahoma"/>
                <w:sz w:val="20"/>
                <w:szCs w:val="20"/>
              </w:rPr>
            </w:pPr>
          </w:p>
          <w:p w14:paraId="5E533798" w14:textId="77777777" w:rsidR="00A06052" w:rsidRDefault="00A06052" w:rsidP="009801B6">
            <w:pPr>
              <w:rPr>
                <w:rFonts w:ascii="Avenir Book" w:hAnsi="Avenir Book"/>
                <w:sz w:val="20"/>
                <w:szCs w:val="20"/>
              </w:rPr>
            </w:pPr>
          </w:p>
          <w:p w14:paraId="5314ED8B" w14:textId="455B4761" w:rsidR="004C61C6" w:rsidRPr="00797D08" w:rsidRDefault="004C61C6" w:rsidP="00797D08">
            <w:pPr>
              <w:pStyle w:val="ListParagraph"/>
              <w:numPr>
                <w:ilvl w:val="0"/>
                <w:numId w:val="34"/>
              </w:numPr>
              <w:rPr>
                <w:rFonts w:ascii="Avenir Book" w:hAnsi="Avenir Book"/>
                <w:sz w:val="20"/>
                <w:szCs w:val="20"/>
              </w:rPr>
            </w:pPr>
            <w:r w:rsidRPr="00797D08">
              <w:rPr>
                <w:rFonts w:ascii="Avenir Book" w:hAnsi="Avenir Book"/>
                <w:sz w:val="20"/>
                <w:szCs w:val="20"/>
              </w:rPr>
              <w:t>You will aspire to join an established, close knit team who care for each other and work as a strong unit to deliver customer satisfaction second to none.</w:t>
            </w:r>
          </w:p>
          <w:p w14:paraId="00E38887" w14:textId="456E1967" w:rsidR="00A06052" w:rsidRPr="00DD5B85" w:rsidRDefault="00A06052" w:rsidP="009801B6">
            <w:pPr>
              <w:rPr>
                <w:rFonts w:ascii="Avenir Book" w:hAnsi="Avenir Book"/>
                <w:sz w:val="20"/>
                <w:szCs w:val="20"/>
              </w:rPr>
            </w:pPr>
          </w:p>
        </w:tc>
      </w:tr>
    </w:tbl>
    <w:p w14:paraId="51CC5B7C" w14:textId="21E1CD01" w:rsidR="009C70BB" w:rsidRDefault="009C70BB">
      <w:pPr>
        <w:rPr>
          <w:rFonts w:ascii="Avenir Book" w:hAnsi="Avenir Book"/>
          <w:sz w:val="36"/>
          <w:szCs w:val="36"/>
        </w:rPr>
      </w:pPr>
    </w:p>
    <w:p w14:paraId="18EA5132" w14:textId="1E5F5770" w:rsidR="00884B2F" w:rsidRDefault="00884B2F" w:rsidP="00884B2F">
      <w:pPr>
        <w:rPr>
          <w:rFonts w:ascii="Avenir Book" w:hAnsi="Avenir Book"/>
          <w:sz w:val="36"/>
          <w:szCs w:val="36"/>
        </w:rPr>
      </w:pPr>
      <w:r>
        <w:rPr>
          <w:rFonts w:ascii="Avenir Book" w:hAnsi="Avenir Book"/>
          <w:sz w:val="36"/>
          <w:szCs w:val="36"/>
        </w:rPr>
        <w:t>Broadway Pharmacy with Cure Clinics</w:t>
      </w:r>
    </w:p>
    <w:p w14:paraId="703998A5" w14:textId="77777777" w:rsidR="00884B2F" w:rsidRPr="00F66AEA" w:rsidRDefault="00884B2F" w:rsidP="00884B2F">
      <w:pPr>
        <w:rPr>
          <w:rFonts w:ascii="Avenir Book" w:hAnsi="Avenir Book"/>
        </w:rPr>
      </w:pPr>
    </w:p>
    <w:p w14:paraId="6CA1D598" w14:textId="77777777" w:rsidR="00884B2F" w:rsidRDefault="00884B2F" w:rsidP="00884B2F">
      <w:pPr>
        <w:rPr>
          <w:rFonts w:ascii="Avenir Book" w:hAnsi="Avenir Book"/>
          <w:sz w:val="22"/>
          <w:szCs w:val="22"/>
        </w:rPr>
      </w:pPr>
      <w:r>
        <w:rPr>
          <w:rFonts w:ascii="Avenir Book" w:hAnsi="Avenir Book"/>
          <w:sz w:val="22"/>
          <w:szCs w:val="22"/>
        </w:rPr>
        <w:t>Broadway Pharmacy with Cure Clinics has embarked on a revolution in community-based healthcare. The aspiration is to meet and exceed patient and customer needs by empowering pharmacists to practice at the top of their licence and behaving as entrepreneurs independent of NHS income streams while maximising NHS income.</w:t>
      </w:r>
    </w:p>
    <w:p w14:paraId="27A47897" w14:textId="77777777" w:rsidR="00884B2F" w:rsidRDefault="00884B2F" w:rsidP="00884B2F">
      <w:pPr>
        <w:rPr>
          <w:rFonts w:ascii="Avenir Book" w:hAnsi="Avenir Book"/>
          <w:sz w:val="22"/>
          <w:szCs w:val="22"/>
        </w:rPr>
      </w:pPr>
    </w:p>
    <w:p w14:paraId="6BB2F3F9" w14:textId="7F0EFAF0" w:rsidR="00884B2F" w:rsidRDefault="00884B2F" w:rsidP="00884B2F">
      <w:pPr>
        <w:rPr>
          <w:rFonts w:ascii="Avenir Book" w:hAnsi="Avenir Book"/>
          <w:sz w:val="22"/>
          <w:szCs w:val="22"/>
        </w:rPr>
      </w:pPr>
      <w:r>
        <w:rPr>
          <w:rFonts w:ascii="Avenir Book" w:hAnsi="Avenir Book"/>
          <w:sz w:val="22"/>
          <w:szCs w:val="22"/>
        </w:rPr>
        <w:t xml:space="preserve">We have invested </w:t>
      </w:r>
      <w:r w:rsidR="00D93E99">
        <w:rPr>
          <w:rFonts w:ascii="Avenir Book" w:hAnsi="Avenir Book"/>
          <w:sz w:val="22"/>
          <w:szCs w:val="22"/>
        </w:rPr>
        <w:t xml:space="preserve">over </w:t>
      </w:r>
      <w:r>
        <w:rPr>
          <w:rFonts w:ascii="Avenir Book" w:hAnsi="Avenir Book"/>
          <w:sz w:val="22"/>
          <w:szCs w:val="22"/>
        </w:rPr>
        <w:t xml:space="preserve">18 months of hard work and significant funds in developing a business model, strategy, </w:t>
      </w:r>
      <w:r w:rsidR="00477790">
        <w:rPr>
          <w:rFonts w:ascii="Avenir Book" w:hAnsi="Avenir Book"/>
          <w:sz w:val="22"/>
          <w:szCs w:val="22"/>
        </w:rPr>
        <w:t>environment</w:t>
      </w:r>
      <w:r>
        <w:rPr>
          <w:rFonts w:ascii="Avenir Book" w:hAnsi="Avenir Book"/>
          <w:sz w:val="22"/>
          <w:szCs w:val="22"/>
        </w:rPr>
        <w:t xml:space="preserve"> and platform that enables our team to excel </w:t>
      </w:r>
      <w:r w:rsidR="00D93E99">
        <w:rPr>
          <w:rFonts w:ascii="Avenir Book" w:hAnsi="Avenir Book"/>
          <w:sz w:val="22"/>
          <w:szCs w:val="22"/>
        </w:rPr>
        <w:t>at</w:t>
      </w:r>
      <w:r>
        <w:rPr>
          <w:rFonts w:ascii="Avenir Book" w:hAnsi="Avenir Book"/>
          <w:sz w:val="22"/>
          <w:szCs w:val="22"/>
        </w:rPr>
        <w:t xml:space="preserve"> caring for our community. Expansion of our team is a next, key step towards delivering the Broadway Pharmacy </w:t>
      </w:r>
      <w:r w:rsidR="00D93E99">
        <w:rPr>
          <w:rFonts w:ascii="Avenir Book" w:hAnsi="Avenir Book"/>
          <w:sz w:val="22"/>
          <w:szCs w:val="22"/>
        </w:rPr>
        <w:t xml:space="preserve">with Cure Clinics </w:t>
      </w:r>
      <w:r>
        <w:rPr>
          <w:rFonts w:ascii="Avenir Book" w:hAnsi="Avenir Book"/>
          <w:sz w:val="22"/>
          <w:szCs w:val="22"/>
        </w:rPr>
        <w:t>vision.</w:t>
      </w:r>
    </w:p>
    <w:p w14:paraId="4B467D5C" w14:textId="77777777" w:rsidR="00884B2F" w:rsidRDefault="00884B2F" w:rsidP="00884B2F">
      <w:pPr>
        <w:rPr>
          <w:rFonts w:ascii="Avenir Book" w:hAnsi="Avenir Book"/>
          <w:sz w:val="22"/>
          <w:szCs w:val="22"/>
        </w:rPr>
      </w:pPr>
    </w:p>
    <w:p w14:paraId="6A440D75" w14:textId="1BA8C3BC" w:rsidR="00884B2F" w:rsidRDefault="00884B2F" w:rsidP="00884B2F">
      <w:pPr>
        <w:rPr>
          <w:rFonts w:ascii="Avenir Book" w:hAnsi="Avenir Book"/>
          <w:sz w:val="22"/>
          <w:szCs w:val="22"/>
        </w:rPr>
      </w:pPr>
      <w:r>
        <w:rPr>
          <w:rFonts w:ascii="Avenir Book" w:hAnsi="Avenir Book"/>
          <w:sz w:val="22"/>
          <w:szCs w:val="22"/>
        </w:rPr>
        <w:t>We are looking for the right experienced healthcare administrator to join our team, work alongside our established, high performing team members and help to care for our patients.</w:t>
      </w:r>
    </w:p>
    <w:p w14:paraId="3469CCF4" w14:textId="59E87552" w:rsidR="00797D08" w:rsidRDefault="00797D08" w:rsidP="00884B2F">
      <w:pPr>
        <w:rPr>
          <w:rFonts w:ascii="Avenir Book" w:hAnsi="Avenir Book"/>
          <w:sz w:val="22"/>
          <w:szCs w:val="22"/>
        </w:rPr>
      </w:pPr>
    </w:p>
    <w:p w14:paraId="3B7FE9E5" w14:textId="336B2EB3" w:rsidR="00797D08" w:rsidRPr="0033243F" w:rsidRDefault="00797D08" w:rsidP="00884B2F">
      <w:pPr>
        <w:rPr>
          <w:rFonts w:ascii="Avenir Book" w:hAnsi="Avenir Book"/>
          <w:sz w:val="22"/>
          <w:szCs w:val="22"/>
        </w:rPr>
      </w:pPr>
      <w:r w:rsidRPr="00797D08">
        <w:rPr>
          <w:rFonts w:ascii="Avenir Medium" w:hAnsi="Avenir Medium"/>
          <w:sz w:val="22"/>
          <w:szCs w:val="22"/>
        </w:rPr>
        <w:t xml:space="preserve">To learn more </w:t>
      </w:r>
      <w:r>
        <w:rPr>
          <w:rFonts w:ascii="Avenir Medium" w:hAnsi="Avenir Medium"/>
          <w:sz w:val="22"/>
          <w:szCs w:val="22"/>
        </w:rPr>
        <w:t xml:space="preserve">and apply </w:t>
      </w:r>
      <w:r w:rsidRPr="00797D08">
        <w:rPr>
          <w:rFonts w:ascii="Avenir Medium" w:hAnsi="Avenir Medium"/>
          <w:sz w:val="22"/>
          <w:szCs w:val="22"/>
        </w:rPr>
        <w:t>visit:</w:t>
      </w:r>
      <w:r>
        <w:rPr>
          <w:rFonts w:ascii="Avenir Book" w:hAnsi="Avenir Book"/>
          <w:sz w:val="22"/>
          <w:szCs w:val="22"/>
        </w:rPr>
        <w:t xml:space="preserve"> www.broadway-pharmacy.co.uk/join</w:t>
      </w:r>
      <w:r w:rsidR="00CE20F3">
        <w:rPr>
          <w:rFonts w:ascii="Avenir Book" w:hAnsi="Avenir Book"/>
          <w:sz w:val="22"/>
          <w:szCs w:val="22"/>
        </w:rPr>
        <w:t>-</w:t>
      </w:r>
      <w:r>
        <w:rPr>
          <w:rFonts w:ascii="Avenir Book" w:hAnsi="Avenir Book"/>
          <w:sz w:val="22"/>
          <w:szCs w:val="22"/>
        </w:rPr>
        <w:t>us</w:t>
      </w:r>
    </w:p>
    <w:p w14:paraId="4FC535F1" w14:textId="77777777" w:rsidR="00884B2F" w:rsidRDefault="00884B2F" w:rsidP="00884B2F">
      <w:pPr>
        <w:rPr>
          <w:rFonts w:ascii="Avenir Book" w:hAnsi="Avenir Book"/>
          <w:sz w:val="22"/>
          <w:szCs w:val="22"/>
        </w:rPr>
      </w:pPr>
    </w:p>
    <w:p w14:paraId="6E825456" w14:textId="4AAA1BE2" w:rsidR="00884B2F" w:rsidRPr="00884B2F" w:rsidRDefault="00884B2F">
      <w:pPr>
        <w:rPr>
          <w:rFonts w:ascii="Avenir Book" w:hAnsi="Avenir Book"/>
          <w:sz w:val="22"/>
          <w:szCs w:val="22"/>
        </w:rPr>
      </w:pPr>
      <w:r>
        <w:rPr>
          <w:rFonts w:ascii="Avenir Book" w:hAnsi="Avenir Book"/>
          <w:noProof/>
          <w:sz w:val="22"/>
          <w:szCs w:val="22"/>
        </w:rPr>
        <mc:AlternateContent>
          <mc:Choice Requires="wps">
            <w:drawing>
              <wp:anchor distT="0" distB="0" distL="114300" distR="114300" simplePos="0" relativeHeight="251659264" behindDoc="0" locked="0" layoutInCell="1" allowOverlap="1" wp14:anchorId="1436CFD7" wp14:editId="15D02507">
                <wp:simplePos x="0" y="0"/>
                <wp:positionH relativeFrom="column">
                  <wp:posOffset>13970</wp:posOffset>
                </wp:positionH>
                <wp:positionV relativeFrom="paragraph">
                  <wp:posOffset>99092</wp:posOffset>
                </wp:positionV>
                <wp:extent cx="59436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5943600" cy="0"/>
                        </a:xfrm>
                        <a:prstGeom prst="line">
                          <a:avLst/>
                        </a:prstGeom>
                        <a:ln w="6350"/>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066175F" id="Straight Connector 1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7.8pt" to="469.1pt,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" strokecolor="black [3200]" strokeweight=".5pt"/>
            </w:pict>
          </mc:Fallback>
        </mc:AlternateContent>
      </w:r>
    </w:p>
    <w:sectPr w:rsidR="00884B2F" w:rsidRPr="00884B2F" w:rsidSect="00BF332E">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23803" w14:textId="77777777" w:rsidR="000E15D7" w:rsidRDefault="000E15D7" w:rsidP="004B4DAD">
      <w:r>
        <w:separator/>
      </w:r>
    </w:p>
  </w:endnote>
  <w:endnote w:type="continuationSeparator" w:id="0">
    <w:p w14:paraId="63D670C8" w14:textId="77777777" w:rsidR="000E15D7" w:rsidRDefault="000E15D7" w:rsidP="004B4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Effra">
    <w:altName w:val="Effra"/>
    <w:panose1 w:val="020B0603020203020204"/>
    <w:charset w:val="00"/>
    <w:family w:val="swiss"/>
    <w:pitch w:val="variable"/>
    <w:sig w:usb0="A00002AF" w:usb1="5000205B" w:usb2="00000000" w:usb3="00000000" w:csb0="0000009F" w:csb1="00000000"/>
  </w:font>
  <w:font w:name="Avenir Book">
    <w:altName w:val="Avenir Book"/>
    <w:panose1 w:val="02000503020000020003"/>
    <w:charset w:val="00"/>
    <w:family w:val="auto"/>
    <w:pitch w:val="variable"/>
    <w:sig w:usb0="800000AF" w:usb1="5000204A" w:usb2="00000000" w:usb3="00000000" w:csb0="0000009B" w:csb1="00000000"/>
  </w:font>
  <w:font w:name="Avenir Medium">
    <w:altName w:val="Avenir Medium"/>
    <w:panose1 w:val="02000603020000020003"/>
    <w:charset w:val="00"/>
    <w:family w:val="auto"/>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25983" w14:textId="77777777" w:rsidR="000E15D7" w:rsidRDefault="000E15D7" w:rsidP="004B4DAD">
      <w:r>
        <w:separator/>
      </w:r>
    </w:p>
  </w:footnote>
  <w:footnote w:type="continuationSeparator" w:id="0">
    <w:p w14:paraId="510F1FE7" w14:textId="77777777" w:rsidR="000E15D7" w:rsidRDefault="000E15D7" w:rsidP="004B4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36D81"/>
    <w:multiLevelType w:val="hybridMultilevel"/>
    <w:tmpl w:val="D4C8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F2291"/>
    <w:multiLevelType w:val="hybridMultilevel"/>
    <w:tmpl w:val="89449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42D1A"/>
    <w:multiLevelType w:val="hybridMultilevel"/>
    <w:tmpl w:val="DB00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53538"/>
    <w:multiLevelType w:val="hybridMultilevel"/>
    <w:tmpl w:val="B1F22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C5C00"/>
    <w:multiLevelType w:val="hybridMultilevel"/>
    <w:tmpl w:val="7EB8E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7175C"/>
    <w:multiLevelType w:val="hybridMultilevel"/>
    <w:tmpl w:val="06EE2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64F23"/>
    <w:multiLevelType w:val="hybridMultilevel"/>
    <w:tmpl w:val="85AA5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41F75"/>
    <w:multiLevelType w:val="hybridMultilevel"/>
    <w:tmpl w:val="E26E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2B1BDC"/>
    <w:multiLevelType w:val="hybridMultilevel"/>
    <w:tmpl w:val="F5C4F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9E27A3"/>
    <w:multiLevelType w:val="multilevel"/>
    <w:tmpl w:val="9DDC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500078"/>
    <w:multiLevelType w:val="hybridMultilevel"/>
    <w:tmpl w:val="DAAEDDE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1" w15:restartNumberingAfterBreak="0">
    <w:nsid w:val="2A2A57B6"/>
    <w:multiLevelType w:val="hybridMultilevel"/>
    <w:tmpl w:val="7732537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B02479"/>
    <w:multiLevelType w:val="hybridMultilevel"/>
    <w:tmpl w:val="E772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27577"/>
    <w:multiLevelType w:val="hybridMultilevel"/>
    <w:tmpl w:val="366C4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5C0D9B"/>
    <w:multiLevelType w:val="hybridMultilevel"/>
    <w:tmpl w:val="6602D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F81EED"/>
    <w:multiLevelType w:val="hybridMultilevel"/>
    <w:tmpl w:val="366C4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FA315D"/>
    <w:multiLevelType w:val="hybridMultilevel"/>
    <w:tmpl w:val="E2BA9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BC6520"/>
    <w:multiLevelType w:val="hybridMultilevel"/>
    <w:tmpl w:val="6A54A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5E2B5D"/>
    <w:multiLevelType w:val="hybridMultilevel"/>
    <w:tmpl w:val="95E4D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DC3B50"/>
    <w:multiLevelType w:val="hybridMultilevel"/>
    <w:tmpl w:val="435689B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EF5AA4"/>
    <w:multiLevelType w:val="hybridMultilevel"/>
    <w:tmpl w:val="3C54A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DE7F72"/>
    <w:multiLevelType w:val="hybridMultilevel"/>
    <w:tmpl w:val="31AE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210D36"/>
    <w:multiLevelType w:val="hybridMultilevel"/>
    <w:tmpl w:val="140EC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561E43"/>
    <w:multiLevelType w:val="hybridMultilevel"/>
    <w:tmpl w:val="0AB8A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0872F1"/>
    <w:multiLevelType w:val="hybridMultilevel"/>
    <w:tmpl w:val="F416B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6E0DD9"/>
    <w:multiLevelType w:val="hybridMultilevel"/>
    <w:tmpl w:val="058A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005326"/>
    <w:multiLevelType w:val="hybridMultilevel"/>
    <w:tmpl w:val="32ECF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9D2ADF"/>
    <w:multiLevelType w:val="hybridMultilevel"/>
    <w:tmpl w:val="D9D66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9A7D32"/>
    <w:multiLevelType w:val="hybridMultilevel"/>
    <w:tmpl w:val="80361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4722E1"/>
    <w:multiLevelType w:val="hybridMultilevel"/>
    <w:tmpl w:val="90CC8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AC78A5"/>
    <w:multiLevelType w:val="hybridMultilevel"/>
    <w:tmpl w:val="D1D6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024E4A"/>
    <w:multiLevelType w:val="hybridMultilevel"/>
    <w:tmpl w:val="9AD4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344419"/>
    <w:multiLevelType w:val="hybridMultilevel"/>
    <w:tmpl w:val="C7B8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B72A96"/>
    <w:multiLevelType w:val="hybridMultilevel"/>
    <w:tmpl w:val="0B868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FD115B"/>
    <w:multiLevelType w:val="hybridMultilevel"/>
    <w:tmpl w:val="FDA67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4"/>
  </w:num>
  <w:num w:numId="4">
    <w:abstractNumId w:val="12"/>
  </w:num>
  <w:num w:numId="5">
    <w:abstractNumId w:val="2"/>
  </w:num>
  <w:num w:numId="6">
    <w:abstractNumId w:val="0"/>
  </w:num>
  <w:num w:numId="7">
    <w:abstractNumId w:val="24"/>
  </w:num>
  <w:num w:numId="8">
    <w:abstractNumId w:val="10"/>
  </w:num>
  <w:num w:numId="9">
    <w:abstractNumId w:val="27"/>
  </w:num>
  <w:num w:numId="10">
    <w:abstractNumId w:val="13"/>
  </w:num>
  <w:num w:numId="11">
    <w:abstractNumId w:val="15"/>
  </w:num>
  <w:num w:numId="12">
    <w:abstractNumId w:val="29"/>
  </w:num>
  <w:num w:numId="13">
    <w:abstractNumId w:val="7"/>
  </w:num>
  <w:num w:numId="14">
    <w:abstractNumId w:val="5"/>
  </w:num>
  <w:num w:numId="15">
    <w:abstractNumId w:val="28"/>
  </w:num>
  <w:num w:numId="16">
    <w:abstractNumId w:val="32"/>
  </w:num>
  <w:num w:numId="17">
    <w:abstractNumId w:val="23"/>
  </w:num>
  <w:num w:numId="18">
    <w:abstractNumId w:val="17"/>
  </w:num>
  <w:num w:numId="19">
    <w:abstractNumId w:val="14"/>
  </w:num>
  <w:num w:numId="20">
    <w:abstractNumId w:val="1"/>
  </w:num>
  <w:num w:numId="21">
    <w:abstractNumId w:val="34"/>
  </w:num>
  <w:num w:numId="22">
    <w:abstractNumId w:val="21"/>
  </w:num>
  <w:num w:numId="23">
    <w:abstractNumId w:val="25"/>
  </w:num>
  <w:num w:numId="24">
    <w:abstractNumId w:val="26"/>
  </w:num>
  <w:num w:numId="25">
    <w:abstractNumId w:val="16"/>
  </w:num>
  <w:num w:numId="26">
    <w:abstractNumId w:val="20"/>
  </w:num>
  <w:num w:numId="27">
    <w:abstractNumId w:val="3"/>
  </w:num>
  <w:num w:numId="28">
    <w:abstractNumId w:val="6"/>
  </w:num>
  <w:num w:numId="29">
    <w:abstractNumId w:val="33"/>
  </w:num>
  <w:num w:numId="30">
    <w:abstractNumId w:val="8"/>
  </w:num>
  <w:num w:numId="31">
    <w:abstractNumId w:val="18"/>
  </w:num>
  <w:num w:numId="32">
    <w:abstractNumId w:val="22"/>
  </w:num>
  <w:num w:numId="33">
    <w:abstractNumId w:val="11"/>
  </w:num>
  <w:num w:numId="34">
    <w:abstractNumId w:val="3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9E8"/>
    <w:rsid w:val="000021D2"/>
    <w:rsid w:val="00003030"/>
    <w:rsid w:val="000062F6"/>
    <w:rsid w:val="00006B1E"/>
    <w:rsid w:val="000107F7"/>
    <w:rsid w:val="00012CAB"/>
    <w:rsid w:val="000130EE"/>
    <w:rsid w:val="000137F9"/>
    <w:rsid w:val="000169F0"/>
    <w:rsid w:val="00020D50"/>
    <w:rsid w:val="00021085"/>
    <w:rsid w:val="00022587"/>
    <w:rsid w:val="00022CB8"/>
    <w:rsid w:val="00025ED0"/>
    <w:rsid w:val="00031A60"/>
    <w:rsid w:val="00035A77"/>
    <w:rsid w:val="00036508"/>
    <w:rsid w:val="0004028E"/>
    <w:rsid w:val="000451FA"/>
    <w:rsid w:val="00054A82"/>
    <w:rsid w:val="00054DCD"/>
    <w:rsid w:val="0005558A"/>
    <w:rsid w:val="00057AF4"/>
    <w:rsid w:val="0006046B"/>
    <w:rsid w:val="000610E3"/>
    <w:rsid w:val="00061664"/>
    <w:rsid w:val="00061975"/>
    <w:rsid w:val="00062326"/>
    <w:rsid w:val="00063972"/>
    <w:rsid w:val="00063C2C"/>
    <w:rsid w:val="00064D47"/>
    <w:rsid w:val="00066481"/>
    <w:rsid w:val="000706D8"/>
    <w:rsid w:val="000763E1"/>
    <w:rsid w:val="0008048A"/>
    <w:rsid w:val="00080873"/>
    <w:rsid w:val="00084DBB"/>
    <w:rsid w:val="00091065"/>
    <w:rsid w:val="00091F87"/>
    <w:rsid w:val="000926C8"/>
    <w:rsid w:val="0009330E"/>
    <w:rsid w:val="00096F7F"/>
    <w:rsid w:val="000A2CAD"/>
    <w:rsid w:val="000A6F43"/>
    <w:rsid w:val="000A728D"/>
    <w:rsid w:val="000B1838"/>
    <w:rsid w:val="000B270F"/>
    <w:rsid w:val="000B51F8"/>
    <w:rsid w:val="000B7E1E"/>
    <w:rsid w:val="000C22AB"/>
    <w:rsid w:val="000C3032"/>
    <w:rsid w:val="000C644C"/>
    <w:rsid w:val="000D109F"/>
    <w:rsid w:val="000D4C76"/>
    <w:rsid w:val="000D6A3B"/>
    <w:rsid w:val="000D7848"/>
    <w:rsid w:val="000E15D7"/>
    <w:rsid w:val="000E4226"/>
    <w:rsid w:val="000F54F6"/>
    <w:rsid w:val="000F698B"/>
    <w:rsid w:val="00101A9B"/>
    <w:rsid w:val="00102420"/>
    <w:rsid w:val="00102423"/>
    <w:rsid w:val="001037CC"/>
    <w:rsid w:val="00103C9F"/>
    <w:rsid w:val="001054C5"/>
    <w:rsid w:val="0010556E"/>
    <w:rsid w:val="00110351"/>
    <w:rsid w:val="00114E23"/>
    <w:rsid w:val="0011615B"/>
    <w:rsid w:val="001163F1"/>
    <w:rsid w:val="001179AA"/>
    <w:rsid w:val="0012092A"/>
    <w:rsid w:val="00122565"/>
    <w:rsid w:val="00124618"/>
    <w:rsid w:val="00124867"/>
    <w:rsid w:val="001301FA"/>
    <w:rsid w:val="00131A53"/>
    <w:rsid w:val="001351C1"/>
    <w:rsid w:val="0013548F"/>
    <w:rsid w:val="001468BD"/>
    <w:rsid w:val="00152913"/>
    <w:rsid w:val="0016047D"/>
    <w:rsid w:val="00162135"/>
    <w:rsid w:val="00165492"/>
    <w:rsid w:val="00171B17"/>
    <w:rsid w:val="00176EC5"/>
    <w:rsid w:val="00177B1D"/>
    <w:rsid w:val="00180B73"/>
    <w:rsid w:val="00181B24"/>
    <w:rsid w:val="00184B47"/>
    <w:rsid w:val="0019064C"/>
    <w:rsid w:val="001917AB"/>
    <w:rsid w:val="001962C3"/>
    <w:rsid w:val="001A0129"/>
    <w:rsid w:val="001A0B2C"/>
    <w:rsid w:val="001A0C6A"/>
    <w:rsid w:val="001A5982"/>
    <w:rsid w:val="001B02A2"/>
    <w:rsid w:val="001B274B"/>
    <w:rsid w:val="001B435D"/>
    <w:rsid w:val="001B5584"/>
    <w:rsid w:val="001B796A"/>
    <w:rsid w:val="001C177C"/>
    <w:rsid w:val="001C194B"/>
    <w:rsid w:val="001C23C5"/>
    <w:rsid w:val="001C4915"/>
    <w:rsid w:val="001C7FB2"/>
    <w:rsid w:val="001D0E01"/>
    <w:rsid w:val="001D2286"/>
    <w:rsid w:val="001D2E7A"/>
    <w:rsid w:val="001D432C"/>
    <w:rsid w:val="001D45F9"/>
    <w:rsid w:val="001D655F"/>
    <w:rsid w:val="001D793B"/>
    <w:rsid w:val="001E0C82"/>
    <w:rsid w:val="001E5F65"/>
    <w:rsid w:val="001F39E7"/>
    <w:rsid w:val="001F40E0"/>
    <w:rsid w:val="0020069D"/>
    <w:rsid w:val="002048C6"/>
    <w:rsid w:val="00204E3C"/>
    <w:rsid w:val="002131DD"/>
    <w:rsid w:val="00215EBB"/>
    <w:rsid w:val="002217AE"/>
    <w:rsid w:val="00222BA6"/>
    <w:rsid w:val="00223DBA"/>
    <w:rsid w:val="0022684A"/>
    <w:rsid w:val="002309CF"/>
    <w:rsid w:val="0023186B"/>
    <w:rsid w:val="00233F82"/>
    <w:rsid w:val="00235914"/>
    <w:rsid w:val="00240A37"/>
    <w:rsid w:val="002439F9"/>
    <w:rsid w:val="002457FB"/>
    <w:rsid w:val="00250D2D"/>
    <w:rsid w:val="0025398B"/>
    <w:rsid w:val="00255BD2"/>
    <w:rsid w:val="002579A3"/>
    <w:rsid w:val="002614E8"/>
    <w:rsid w:val="00261B17"/>
    <w:rsid w:val="00266781"/>
    <w:rsid w:val="00266DDE"/>
    <w:rsid w:val="00266F09"/>
    <w:rsid w:val="00276E2E"/>
    <w:rsid w:val="002804DE"/>
    <w:rsid w:val="00283411"/>
    <w:rsid w:val="0028451C"/>
    <w:rsid w:val="00287425"/>
    <w:rsid w:val="00291B60"/>
    <w:rsid w:val="0029203F"/>
    <w:rsid w:val="0029227C"/>
    <w:rsid w:val="00295FFB"/>
    <w:rsid w:val="0029623A"/>
    <w:rsid w:val="002A5FEE"/>
    <w:rsid w:val="002A758A"/>
    <w:rsid w:val="002B0C82"/>
    <w:rsid w:val="002B10C5"/>
    <w:rsid w:val="002C65F8"/>
    <w:rsid w:val="002D0583"/>
    <w:rsid w:val="002D308B"/>
    <w:rsid w:val="002D37E0"/>
    <w:rsid w:val="002E140D"/>
    <w:rsid w:val="002E23B7"/>
    <w:rsid w:val="002E45A1"/>
    <w:rsid w:val="002E4A1D"/>
    <w:rsid w:val="002E70DD"/>
    <w:rsid w:val="002F63E9"/>
    <w:rsid w:val="002F69B7"/>
    <w:rsid w:val="00300598"/>
    <w:rsid w:val="003009BF"/>
    <w:rsid w:val="00305ACD"/>
    <w:rsid w:val="00305BF8"/>
    <w:rsid w:val="00306E20"/>
    <w:rsid w:val="00315061"/>
    <w:rsid w:val="00315970"/>
    <w:rsid w:val="00317BFB"/>
    <w:rsid w:val="0032467A"/>
    <w:rsid w:val="003278E7"/>
    <w:rsid w:val="00330B48"/>
    <w:rsid w:val="0033243F"/>
    <w:rsid w:val="0033352E"/>
    <w:rsid w:val="0033367F"/>
    <w:rsid w:val="003352C4"/>
    <w:rsid w:val="00336029"/>
    <w:rsid w:val="00336134"/>
    <w:rsid w:val="0033780A"/>
    <w:rsid w:val="003410CC"/>
    <w:rsid w:val="003432CE"/>
    <w:rsid w:val="00343939"/>
    <w:rsid w:val="00344D8E"/>
    <w:rsid w:val="00352360"/>
    <w:rsid w:val="00354B58"/>
    <w:rsid w:val="00355146"/>
    <w:rsid w:val="00357140"/>
    <w:rsid w:val="003617BA"/>
    <w:rsid w:val="00363949"/>
    <w:rsid w:val="00364320"/>
    <w:rsid w:val="003655D2"/>
    <w:rsid w:val="00367C03"/>
    <w:rsid w:val="00370930"/>
    <w:rsid w:val="003762C0"/>
    <w:rsid w:val="0037690E"/>
    <w:rsid w:val="00377002"/>
    <w:rsid w:val="00380A84"/>
    <w:rsid w:val="00381048"/>
    <w:rsid w:val="003814BE"/>
    <w:rsid w:val="003815CA"/>
    <w:rsid w:val="0038223D"/>
    <w:rsid w:val="003830A9"/>
    <w:rsid w:val="00383235"/>
    <w:rsid w:val="00383915"/>
    <w:rsid w:val="00383C18"/>
    <w:rsid w:val="003856A3"/>
    <w:rsid w:val="0038761B"/>
    <w:rsid w:val="00387C26"/>
    <w:rsid w:val="00390BC3"/>
    <w:rsid w:val="00392A72"/>
    <w:rsid w:val="00393637"/>
    <w:rsid w:val="003A13D6"/>
    <w:rsid w:val="003A193E"/>
    <w:rsid w:val="003A1B23"/>
    <w:rsid w:val="003A55EC"/>
    <w:rsid w:val="003A7986"/>
    <w:rsid w:val="003B29DC"/>
    <w:rsid w:val="003B2EE2"/>
    <w:rsid w:val="003B61F9"/>
    <w:rsid w:val="003B7073"/>
    <w:rsid w:val="003C02B5"/>
    <w:rsid w:val="003C1E0E"/>
    <w:rsid w:val="003C5F86"/>
    <w:rsid w:val="003D2AAA"/>
    <w:rsid w:val="003D5982"/>
    <w:rsid w:val="003D690A"/>
    <w:rsid w:val="003E0043"/>
    <w:rsid w:val="003E01C4"/>
    <w:rsid w:val="003E455C"/>
    <w:rsid w:val="003E66EE"/>
    <w:rsid w:val="003F02AD"/>
    <w:rsid w:val="003F11A3"/>
    <w:rsid w:val="003F1359"/>
    <w:rsid w:val="003F5791"/>
    <w:rsid w:val="00401D54"/>
    <w:rsid w:val="00402F45"/>
    <w:rsid w:val="0042170F"/>
    <w:rsid w:val="00422192"/>
    <w:rsid w:val="004242B9"/>
    <w:rsid w:val="004245A8"/>
    <w:rsid w:val="004272C3"/>
    <w:rsid w:val="004318C4"/>
    <w:rsid w:val="00436E37"/>
    <w:rsid w:val="00436EDC"/>
    <w:rsid w:val="00443A7F"/>
    <w:rsid w:val="00445812"/>
    <w:rsid w:val="00446BEB"/>
    <w:rsid w:val="00447E1F"/>
    <w:rsid w:val="00450109"/>
    <w:rsid w:val="00450329"/>
    <w:rsid w:val="004517FF"/>
    <w:rsid w:val="00453BA6"/>
    <w:rsid w:val="00460513"/>
    <w:rsid w:val="004619B0"/>
    <w:rsid w:val="00464029"/>
    <w:rsid w:val="0047218D"/>
    <w:rsid w:val="00472C4F"/>
    <w:rsid w:val="00477790"/>
    <w:rsid w:val="00484607"/>
    <w:rsid w:val="00485002"/>
    <w:rsid w:val="004868CE"/>
    <w:rsid w:val="00491B8F"/>
    <w:rsid w:val="00491F42"/>
    <w:rsid w:val="00493DF4"/>
    <w:rsid w:val="00495FE5"/>
    <w:rsid w:val="004A094A"/>
    <w:rsid w:val="004A2965"/>
    <w:rsid w:val="004A3670"/>
    <w:rsid w:val="004A3CCD"/>
    <w:rsid w:val="004A4FEC"/>
    <w:rsid w:val="004A51B0"/>
    <w:rsid w:val="004A553E"/>
    <w:rsid w:val="004A562A"/>
    <w:rsid w:val="004B0467"/>
    <w:rsid w:val="004B1CB9"/>
    <w:rsid w:val="004B4860"/>
    <w:rsid w:val="004B4DAD"/>
    <w:rsid w:val="004B5FFA"/>
    <w:rsid w:val="004B752A"/>
    <w:rsid w:val="004B7AA1"/>
    <w:rsid w:val="004C52D0"/>
    <w:rsid w:val="004C61C6"/>
    <w:rsid w:val="004D4849"/>
    <w:rsid w:val="004D7038"/>
    <w:rsid w:val="004D7769"/>
    <w:rsid w:val="004E0FD6"/>
    <w:rsid w:val="004E103E"/>
    <w:rsid w:val="004E516E"/>
    <w:rsid w:val="004F2556"/>
    <w:rsid w:val="004F5F26"/>
    <w:rsid w:val="004F62EE"/>
    <w:rsid w:val="004F666F"/>
    <w:rsid w:val="00500E51"/>
    <w:rsid w:val="00501E92"/>
    <w:rsid w:val="0050593F"/>
    <w:rsid w:val="005115B7"/>
    <w:rsid w:val="00511A05"/>
    <w:rsid w:val="0051502A"/>
    <w:rsid w:val="00515149"/>
    <w:rsid w:val="00517248"/>
    <w:rsid w:val="00520352"/>
    <w:rsid w:val="005208DE"/>
    <w:rsid w:val="00524C66"/>
    <w:rsid w:val="0053066D"/>
    <w:rsid w:val="00530C0C"/>
    <w:rsid w:val="00551D2B"/>
    <w:rsid w:val="00553A28"/>
    <w:rsid w:val="0055465F"/>
    <w:rsid w:val="0055478A"/>
    <w:rsid w:val="00555ED5"/>
    <w:rsid w:val="00557163"/>
    <w:rsid w:val="00557811"/>
    <w:rsid w:val="0056215E"/>
    <w:rsid w:val="00564437"/>
    <w:rsid w:val="00567A9D"/>
    <w:rsid w:val="00570B58"/>
    <w:rsid w:val="00572259"/>
    <w:rsid w:val="00575433"/>
    <w:rsid w:val="005760B6"/>
    <w:rsid w:val="005852CC"/>
    <w:rsid w:val="00585CC6"/>
    <w:rsid w:val="005927C0"/>
    <w:rsid w:val="005938B4"/>
    <w:rsid w:val="0059586E"/>
    <w:rsid w:val="00596EEB"/>
    <w:rsid w:val="0059778F"/>
    <w:rsid w:val="00597B62"/>
    <w:rsid w:val="005A16ED"/>
    <w:rsid w:val="005A1A52"/>
    <w:rsid w:val="005A6A8B"/>
    <w:rsid w:val="005A72EB"/>
    <w:rsid w:val="005A7BEA"/>
    <w:rsid w:val="005B0E90"/>
    <w:rsid w:val="005B1787"/>
    <w:rsid w:val="005B4C94"/>
    <w:rsid w:val="005B796A"/>
    <w:rsid w:val="005C09A6"/>
    <w:rsid w:val="005C2F65"/>
    <w:rsid w:val="005C4C88"/>
    <w:rsid w:val="005C5858"/>
    <w:rsid w:val="005C6AAA"/>
    <w:rsid w:val="005C7AB1"/>
    <w:rsid w:val="005D3FE1"/>
    <w:rsid w:val="005D4AE2"/>
    <w:rsid w:val="005D6629"/>
    <w:rsid w:val="005E07F5"/>
    <w:rsid w:val="005E0D70"/>
    <w:rsid w:val="005E14D1"/>
    <w:rsid w:val="005E600F"/>
    <w:rsid w:val="005E7AF9"/>
    <w:rsid w:val="005F09A4"/>
    <w:rsid w:val="005F3566"/>
    <w:rsid w:val="005F3747"/>
    <w:rsid w:val="005F5C3D"/>
    <w:rsid w:val="005F7580"/>
    <w:rsid w:val="006001BF"/>
    <w:rsid w:val="00602DDA"/>
    <w:rsid w:val="00603E29"/>
    <w:rsid w:val="00605DE9"/>
    <w:rsid w:val="00606260"/>
    <w:rsid w:val="00610B73"/>
    <w:rsid w:val="006123D4"/>
    <w:rsid w:val="00614EDF"/>
    <w:rsid w:val="00615F16"/>
    <w:rsid w:val="00617678"/>
    <w:rsid w:val="0062361B"/>
    <w:rsid w:val="00625724"/>
    <w:rsid w:val="006308C1"/>
    <w:rsid w:val="00637765"/>
    <w:rsid w:val="00640E2B"/>
    <w:rsid w:val="00644CF0"/>
    <w:rsid w:val="0065067D"/>
    <w:rsid w:val="00655812"/>
    <w:rsid w:val="00656177"/>
    <w:rsid w:val="00657625"/>
    <w:rsid w:val="00657D79"/>
    <w:rsid w:val="00660F65"/>
    <w:rsid w:val="00662911"/>
    <w:rsid w:val="00662CEB"/>
    <w:rsid w:val="00667FE4"/>
    <w:rsid w:val="00671141"/>
    <w:rsid w:val="00675AE2"/>
    <w:rsid w:val="006855EA"/>
    <w:rsid w:val="0069058F"/>
    <w:rsid w:val="006907BB"/>
    <w:rsid w:val="006937B3"/>
    <w:rsid w:val="00694355"/>
    <w:rsid w:val="006944A4"/>
    <w:rsid w:val="006962E5"/>
    <w:rsid w:val="006A13D7"/>
    <w:rsid w:val="006A1EEB"/>
    <w:rsid w:val="006A3ED2"/>
    <w:rsid w:val="006A64DD"/>
    <w:rsid w:val="006B1494"/>
    <w:rsid w:val="006B1796"/>
    <w:rsid w:val="006B3453"/>
    <w:rsid w:val="006B4B4C"/>
    <w:rsid w:val="006B687D"/>
    <w:rsid w:val="006B6BCE"/>
    <w:rsid w:val="006B743E"/>
    <w:rsid w:val="006B7ECF"/>
    <w:rsid w:val="006C33F6"/>
    <w:rsid w:val="006C59C3"/>
    <w:rsid w:val="006C7BB3"/>
    <w:rsid w:val="006D2C36"/>
    <w:rsid w:val="006D3D60"/>
    <w:rsid w:val="006D500A"/>
    <w:rsid w:val="006D5BFA"/>
    <w:rsid w:val="006D622E"/>
    <w:rsid w:val="006D78FA"/>
    <w:rsid w:val="006E3CBC"/>
    <w:rsid w:val="006E47B6"/>
    <w:rsid w:val="006E5159"/>
    <w:rsid w:val="006E5969"/>
    <w:rsid w:val="006E68BB"/>
    <w:rsid w:val="006F7D15"/>
    <w:rsid w:val="00702E58"/>
    <w:rsid w:val="00707E1E"/>
    <w:rsid w:val="00710B63"/>
    <w:rsid w:val="0071398D"/>
    <w:rsid w:val="00716F10"/>
    <w:rsid w:val="0072142E"/>
    <w:rsid w:val="007313AA"/>
    <w:rsid w:val="00731998"/>
    <w:rsid w:val="0073471E"/>
    <w:rsid w:val="0073481C"/>
    <w:rsid w:val="00741E82"/>
    <w:rsid w:val="00744AC3"/>
    <w:rsid w:val="00745B68"/>
    <w:rsid w:val="00746DBA"/>
    <w:rsid w:val="0075018A"/>
    <w:rsid w:val="00751626"/>
    <w:rsid w:val="00752260"/>
    <w:rsid w:val="00754F8E"/>
    <w:rsid w:val="007565B2"/>
    <w:rsid w:val="00757168"/>
    <w:rsid w:val="00761217"/>
    <w:rsid w:val="00761C29"/>
    <w:rsid w:val="00762785"/>
    <w:rsid w:val="00762E3A"/>
    <w:rsid w:val="00763502"/>
    <w:rsid w:val="00763D83"/>
    <w:rsid w:val="00771556"/>
    <w:rsid w:val="00773B00"/>
    <w:rsid w:val="00775B51"/>
    <w:rsid w:val="007764F3"/>
    <w:rsid w:val="00782122"/>
    <w:rsid w:val="00782BF5"/>
    <w:rsid w:val="00794971"/>
    <w:rsid w:val="00797D08"/>
    <w:rsid w:val="007A13E6"/>
    <w:rsid w:val="007A25E1"/>
    <w:rsid w:val="007A38E2"/>
    <w:rsid w:val="007A4286"/>
    <w:rsid w:val="007A6FF6"/>
    <w:rsid w:val="007B0B79"/>
    <w:rsid w:val="007B2DCB"/>
    <w:rsid w:val="007B39EC"/>
    <w:rsid w:val="007C68F3"/>
    <w:rsid w:val="007D1A85"/>
    <w:rsid w:val="007D2616"/>
    <w:rsid w:val="007D2B76"/>
    <w:rsid w:val="007D2F29"/>
    <w:rsid w:val="007D5ACF"/>
    <w:rsid w:val="007D6B2B"/>
    <w:rsid w:val="007D7154"/>
    <w:rsid w:val="007E0E33"/>
    <w:rsid w:val="007E3580"/>
    <w:rsid w:val="007F16F4"/>
    <w:rsid w:val="00813B30"/>
    <w:rsid w:val="00814A1C"/>
    <w:rsid w:val="00820146"/>
    <w:rsid w:val="00823081"/>
    <w:rsid w:val="008230AC"/>
    <w:rsid w:val="00845467"/>
    <w:rsid w:val="00845BB7"/>
    <w:rsid w:val="008464C9"/>
    <w:rsid w:val="008555B3"/>
    <w:rsid w:val="00857E22"/>
    <w:rsid w:val="008629F1"/>
    <w:rsid w:val="008638D1"/>
    <w:rsid w:val="00867335"/>
    <w:rsid w:val="0087035E"/>
    <w:rsid w:val="008719D5"/>
    <w:rsid w:val="00872155"/>
    <w:rsid w:val="00873DB2"/>
    <w:rsid w:val="00881DE1"/>
    <w:rsid w:val="00883944"/>
    <w:rsid w:val="00884B2F"/>
    <w:rsid w:val="008866B4"/>
    <w:rsid w:val="0088779E"/>
    <w:rsid w:val="00887D46"/>
    <w:rsid w:val="008A25C3"/>
    <w:rsid w:val="008B0351"/>
    <w:rsid w:val="008B682D"/>
    <w:rsid w:val="008B7B2C"/>
    <w:rsid w:val="008C2194"/>
    <w:rsid w:val="008C21B2"/>
    <w:rsid w:val="008C2F6F"/>
    <w:rsid w:val="008C2FE2"/>
    <w:rsid w:val="008C6AC7"/>
    <w:rsid w:val="008C6C57"/>
    <w:rsid w:val="008D07E3"/>
    <w:rsid w:val="008D14EC"/>
    <w:rsid w:val="008D45EE"/>
    <w:rsid w:val="008D6E26"/>
    <w:rsid w:val="008E053C"/>
    <w:rsid w:val="008E0A97"/>
    <w:rsid w:val="008E1600"/>
    <w:rsid w:val="008F790C"/>
    <w:rsid w:val="0090234A"/>
    <w:rsid w:val="009027ED"/>
    <w:rsid w:val="0090637C"/>
    <w:rsid w:val="00912F09"/>
    <w:rsid w:val="00914F9E"/>
    <w:rsid w:val="00916760"/>
    <w:rsid w:val="009179E5"/>
    <w:rsid w:val="00924698"/>
    <w:rsid w:val="00926F82"/>
    <w:rsid w:val="009333A1"/>
    <w:rsid w:val="00936DEA"/>
    <w:rsid w:val="0093780C"/>
    <w:rsid w:val="0094185F"/>
    <w:rsid w:val="009465D7"/>
    <w:rsid w:val="00947516"/>
    <w:rsid w:val="009478FB"/>
    <w:rsid w:val="00952D4C"/>
    <w:rsid w:val="00961073"/>
    <w:rsid w:val="009635B1"/>
    <w:rsid w:val="00964330"/>
    <w:rsid w:val="009653B1"/>
    <w:rsid w:val="00973593"/>
    <w:rsid w:val="00976499"/>
    <w:rsid w:val="00977447"/>
    <w:rsid w:val="009801B6"/>
    <w:rsid w:val="00980A6A"/>
    <w:rsid w:val="00982DC9"/>
    <w:rsid w:val="00983F98"/>
    <w:rsid w:val="0098694F"/>
    <w:rsid w:val="00990D4C"/>
    <w:rsid w:val="009937F8"/>
    <w:rsid w:val="00995AF9"/>
    <w:rsid w:val="009A1480"/>
    <w:rsid w:val="009A1EBC"/>
    <w:rsid w:val="009B0CBD"/>
    <w:rsid w:val="009B3323"/>
    <w:rsid w:val="009B4EC0"/>
    <w:rsid w:val="009B6A47"/>
    <w:rsid w:val="009C02F3"/>
    <w:rsid w:val="009C0602"/>
    <w:rsid w:val="009C2847"/>
    <w:rsid w:val="009C3DE2"/>
    <w:rsid w:val="009C70BB"/>
    <w:rsid w:val="009C7AAE"/>
    <w:rsid w:val="009C7C66"/>
    <w:rsid w:val="009D2C36"/>
    <w:rsid w:val="009D7458"/>
    <w:rsid w:val="009D7740"/>
    <w:rsid w:val="009D7ACF"/>
    <w:rsid w:val="009E237D"/>
    <w:rsid w:val="009E5DB4"/>
    <w:rsid w:val="009F10EA"/>
    <w:rsid w:val="009F1E6F"/>
    <w:rsid w:val="009F2E5A"/>
    <w:rsid w:val="009F2F8B"/>
    <w:rsid w:val="009F6D95"/>
    <w:rsid w:val="009F798A"/>
    <w:rsid w:val="00A00ABA"/>
    <w:rsid w:val="00A06052"/>
    <w:rsid w:val="00A06259"/>
    <w:rsid w:val="00A06D77"/>
    <w:rsid w:val="00A06FE0"/>
    <w:rsid w:val="00A11AE2"/>
    <w:rsid w:val="00A1436B"/>
    <w:rsid w:val="00A170B9"/>
    <w:rsid w:val="00A217D0"/>
    <w:rsid w:val="00A26159"/>
    <w:rsid w:val="00A266CE"/>
    <w:rsid w:val="00A311F4"/>
    <w:rsid w:val="00A3270B"/>
    <w:rsid w:val="00A32AAB"/>
    <w:rsid w:val="00A3784D"/>
    <w:rsid w:val="00A42C34"/>
    <w:rsid w:val="00A44B79"/>
    <w:rsid w:val="00A4700C"/>
    <w:rsid w:val="00A472A3"/>
    <w:rsid w:val="00A472EB"/>
    <w:rsid w:val="00A500F0"/>
    <w:rsid w:val="00A52085"/>
    <w:rsid w:val="00A53D1A"/>
    <w:rsid w:val="00A53DD5"/>
    <w:rsid w:val="00A543C7"/>
    <w:rsid w:val="00A55C76"/>
    <w:rsid w:val="00A60B5F"/>
    <w:rsid w:val="00A63E4F"/>
    <w:rsid w:val="00A66B42"/>
    <w:rsid w:val="00A70D10"/>
    <w:rsid w:val="00A829BE"/>
    <w:rsid w:val="00A86E6E"/>
    <w:rsid w:val="00A877BC"/>
    <w:rsid w:val="00A908D6"/>
    <w:rsid w:val="00A910C3"/>
    <w:rsid w:val="00A94E27"/>
    <w:rsid w:val="00A95241"/>
    <w:rsid w:val="00A96606"/>
    <w:rsid w:val="00A96F2B"/>
    <w:rsid w:val="00A97520"/>
    <w:rsid w:val="00AA19F5"/>
    <w:rsid w:val="00AA2137"/>
    <w:rsid w:val="00AA5530"/>
    <w:rsid w:val="00AA77D9"/>
    <w:rsid w:val="00AB0558"/>
    <w:rsid w:val="00AC131A"/>
    <w:rsid w:val="00AC4310"/>
    <w:rsid w:val="00AC445E"/>
    <w:rsid w:val="00AC54BA"/>
    <w:rsid w:val="00AC6A50"/>
    <w:rsid w:val="00AD0B5A"/>
    <w:rsid w:val="00AD2BCB"/>
    <w:rsid w:val="00AE3F5B"/>
    <w:rsid w:val="00AE6AA0"/>
    <w:rsid w:val="00AF1E51"/>
    <w:rsid w:val="00AF3998"/>
    <w:rsid w:val="00AF772C"/>
    <w:rsid w:val="00B044A1"/>
    <w:rsid w:val="00B06574"/>
    <w:rsid w:val="00B07154"/>
    <w:rsid w:val="00B07E98"/>
    <w:rsid w:val="00B115B0"/>
    <w:rsid w:val="00B118A8"/>
    <w:rsid w:val="00B1381A"/>
    <w:rsid w:val="00B17D78"/>
    <w:rsid w:val="00B21B9A"/>
    <w:rsid w:val="00B346D7"/>
    <w:rsid w:val="00B441C4"/>
    <w:rsid w:val="00B44E96"/>
    <w:rsid w:val="00B450C4"/>
    <w:rsid w:val="00B4633A"/>
    <w:rsid w:val="00B521CB"/>
    <w:rsid w:val="00B54C92"/>
    <w:rsid w:val="00B56344"/>
    <w:rsid w:val="00B65385"/>
    <w:rsid w:val="00B653D5"/>
    <w:rsid w:val="00B75A6F"/>
    <w:rsid w:val="00B76C67"/>
    <w:rsid w:val="00B801B0"/>
    <w:rsid w:val="00B80253"/>
    <w:rsid w:val="00B857BD"/>
    <w:rsid w:val="00B8615F"/>
    <w:rsid w:val="00B90F30"/>
    <w:rsid w:val="00B9180D"/>
    <w:rsid w:val="00B93967"/>
    <w:rsid w:val="00B97173"/>
    <w:rsid w:val="00BA5287"/>
    <w:rsid w:val="00BA7884"/>
    <w:rsid w:val="00BB0E00"/>
    <w:rsid w:val="00BB5DA3"/>
    <w:rsid w:val="00BC1971"/>
    <w:rsid w:val="00BC6960"/>
    <w:rsid w:val="00BD4898"/>
    <w:rsid w:val="00BD5E47"/>
    <w:rsid w:val="00BE50B5"/>
    <w:rsid w:val="00BF0342"/>
    <w:rsid w:val="00BF1D9B"/>
    <w:rsid w:val="00BF214A"/>
    <w:rsid w:val="00BF24AB"/>
    <w:rsid w:val="00BF332E"/>
    <w:rsid w:val="00BF4E50"/>
    <w:rsid w:val="00BF6192"/>
    <w:rsid w:val="00C00AEF"/>
    <w:rsid w:val="00C0334F"/>
    <w:rsid w:val="00C076E5"/>
    <w:rsid w:val="00C126D4"/>
    <w:rsid w:val="00C128DB"/>
    <w:rsid w:val="00C1396D"/>
    <w:rsid w:val="00C1773F"/>
    <w:rsid w:val="00C22428"/>
    <w:rsid w:val="00C232D4"/>
    <w:rsid w:val="00C32834"/>
    <w:rsid w:val="00C34168"/>
    <w:rsid w:val="00C35E69"/>
    <w:rsid w:val="00C376DF"/>
    <w:rsid w:val="00C37C76"/>
    <w:rsid w:val="00C450BC"/>
    <w:rsid w:val="00C4592B"/>
    <w:rsid w:val="00C476EC"/>
    <w:rsid w:val="00C50296"/>
    <w:rsid w:val="00C50D9C"/>
    <w:rsid w:val="00C5469F"/>
    <w:rsid w:val="00C546F0"/>
    <w:rsid w:val="00C62423"/>
    <w:rsid w:val="00C649E8"/>
    <w:rsid w:val="00C64FAD"/>
    <w:rsid w:val="00C6546E"/>
    <w:rsid w:val="00C7231B"/>
    <w:rsid w:val="00C7257A"/>
    <w:rsid w:val="00C72942"/>
    <w:rsid w:val="00C72A12"/>
    <w:rsid w:val="00C76CC5"/>
    <w:rsid w:val="00C84722"/>
    <w:rsid w:val="00C90999"/>
    <w:rsid w:val="00C90F61"/>
    <w:rsid w:val="00C91840"/>
    <w:rsid w:val="00C91C93"/>
    <w:rsid w:val="00C93461"/>
    <w:rsid w:val="00C94784"/>
    <w:rsid w:val="00C97C84"/>
    <w:rsid w:val="00CB03B7"/>
    <w:rsid w:val="00CB07BB"/>
    <w:rsid w:val="00CB0D43"/>
    <w:rsid w:val="00CB4D12"/>
    <w:rsid w:val="00CB5B17"/>
    <w:rsid w:val="00CB6B09"/>
    <w:rsid w:val="00CB7AA5"/>
    <w:rsid w:val="00CB7CD3"/>
    <w:rsid w:val="00CC6B04"/>
    <w:rsid w:val="00CD2176"/>
    <w:rsid w:val="00CD3B7A"/>
    <w:rsid w:val="00CE1DF4"/>
    <w:rsid w:val="00CE20F3"/>
    <w:rsid w:val="00CE28C2"/>
    <w:rsid w:val="00CE2DD9"/>
    <w:rsid w:val="00CE4FC7"/>
    <w:rsid w:val="00CF377A"/>
    <w:rsid w:val="00D02346"/>
    <w:rsid w:val="00D040E2"/>
    <w:rsid w:val="00D05357"/>
    <w:rsid w:val="00D05E48"/>
    <w:rsid w:val="00D07AEB"/>
    <w:rsid w:val="00D07D8C"/>
    <w:rsid w:val="00D07F0C"/>
    <w:rsid w:val="00D1106D"/>
    <w:rsid w:val="00D13AD6"/>
    <w:rsid w:val="00D15602"/>
    <w:rsid w:val="00D169D9"/>
    <w:rsid w:val="00D17F8B"/>
    <w:rsid w:val="00D231E8"/>
    <w:rsid w:val="00D241B0"/>
    <w:rsid w:val="00D3124F"/>
    <w:rsid w:val="00D313C4"/>
    <w:rsid w:val="00D3308A"/>
    <w:rsid w:val="00D35C9A"/>
    <w:rsid w:val="00D35CB4"/>
    <w:rsid w:val="00D37BB3"/>
    <w:rsid w:val="00D43DBF"/>
    <w:rsid w:val="00D43E83"/>
    <w:rsid w:val="00D43E84"/>
    <w:rsid w:val="00D52452"/>
    <w:rsid w:val="00D52586"/>
    <w:rsid w:val="00D54FA4"/>
    <w:rsid w:val="00D57FDD"/>
    <w:rsid w:val="00D60290"/>
    <w:rsid w:val="00D611EB"/>
    <w:rsid w:val="00D635BC"/>
    <w:rsid w:val="00D65A87"/>
    <w:rsid w:val="00D67417"/>
    <w:rsid w:val="00D71CCC"/>
    <w:rsid w:val="00D7565E"/>
    <w:rsid w:val="00D75E5B"/>
    <w:rsid w:val="00D81654"/>
    <w:rsid w:val="00D82474"/>
    <w:rsid w:val="00D84478"/>
    <w:rsid w:val="00D854BC"/>
    <w:rsid w:val="00D86B8A"/>
    <w:rsid w:val="00D90312"/>
    <w:rsid w:val="00D91910"/>
    <w:rsid w:val="00D93571"/>
    <w:rsid w:val="00D93E99"/>
    <w:rsid w:val="00D952D1"/>
    <w:rsid w:val="00D9695B"/>
    <w:rsid w:val="00DA1B81"/>
    <w:rsid w:val="00DA1ED5"/>
    <w:rsid w:val="00DA2C7E"/>
    <w:rsid w:val="00DA5589"/>
    <w:rsid w:val="00DA56BB"/>
    <w:rsid w:val="00DB0DD9"/>
    <w:rsid w:val="00DB317F"/>
    <w:rsid w:val="00DB3C7A"/>
    <w:rsid w:val="00DB793D"/>
    <w:rsid w:val="00DC2AD3"/>
    <w:rsid w:val="00DC5FC2"/>
    <w:rsid w:val="00DD0EB9"/>
    <w:rsid w:val="00DD42C6"/>
    <w:rsid w:val="00DD5B85"/>
    <w:rsid w:val="00DD67C2"/>
    <w:rsid w:val="00DE24CA"/>
    <w:rsid w:val="00DE3F00"/>
    <w:rsid w:val="00DF0DFA"/>
    <w:rsid w:val="00DF1FAF"/>
    <w:rsid w:val="00DF4878"/>
    <w:rsid w:val="00DF4CA9"/>
    <w:rsid w:val="00DF5575"/>
    <w:rsid w:val="00E00200"/>
    <w:rsid w:val="00E02E92"/>
    <w:rsid w:val="00E03F4C"/>
    <w:rsid w:val="00E0567C"/>
    <w:rsid w:val="00E05F7A"/>
    <w:rsid w:val="00E06E0C"/>
    <w:rsid w:val="00E07C1B"/>
    <w:rsid w:val="00E11780"/>
    <w:rsid w:val="00E11C05"/>
    <w:rsid w:val="00E13CD7"/>
    <w:rsid w:val="00E14FBC"/>
    <w:rsid w:val="00E15605"/>
    <w:rsid w:val="00E159D0"/>
    <w:rsid w:val="00E24688"/>
    <w:rsid w:val="00E24D49"/>
    <w:rsid w:val="00E25F34"/>
    <w:rsid w:val="00E2675D"/>
    <w:rsid w:val="00E3290D"/>
    <w:rsid w:val="00E34CEF"/>
    <w:rsid w:val="00E36308"/>
    <w:rsid w:val="00E365A0"/>
    <w:rsid w:val="00E36BB7"/>
    <w:rsid w:val="00E45035"/>
    <w:rsid w:val="00E50E06"/>
    <w:rsid w:val="00E53A83"/>
    <w:rsid w:val="00E55D6B"/>
    <w:rsid w:val="00E6135A"/>
    <w:rsid w:val="00E61EC4"/>
    <w:rsid w:val="00E6368A"/>
    <w:rsid w:val="00E63F5E"/>
    <w:rsid w:val="00E77021"/>
    <w:rsid w:val="00E83033"/>
    <w:rsid w:val="00E83463"/>
    <w:rsid w:val="00E83FF4"/>
    <w:rsid w:val="00E92E1B"/>
    <w:rsid w:val="00E9483C"/>
    <w:rsid w:val="00E978B6"/>
    <w:rsid w:val="00EA3BAC"/>
    <w:rsid w:val="00EA3DF1"/>
    <w:rsid w:val="00EB28CC"/>
    <w:rsid w:val="00EB7082"/>
    <w:rsid w:val="00EC0683"/>
    <w:rsid w:val="00EC2EA6"/>
    <w:rsid w:val="00EC32EF"/>
    <w:rsid w:val="00EC77DE"/>
    <w:rsid w:val="00ED2DEC"/>
    <w:rsid w:val="00ED6660"/>
    <w:rsid w:val="00ED6CE3"/>
    <w:rsid w:val="00ED7566"/>
    <w:rsid w:val="00EE2EC4"/>
    <w:rsid w:val="00EE6C32"/>
    <w:rsid w:val="00EF60A1"/>
    <w:rsid w:val="00EF625F"/>
    <w:rsid w:val="00F00474"/>
    <w:rsid w:val="00F006BD"/>
    <w:rsid w:val="00F02F52"/>
    <w:rsid w:val="00F03DEE"/>
    <w:rsid w:val="00F0752A"/>
    <w:rsid w:val="00F205DF"/>
    <w:rsid w:val="00F23518"/>
    <w:rsid w:val="00F23C37"/>
    <w:rsid w:val="00F25A34"/>
    <w:rsid w:val="00F33740"/>
    <w:rsid w:val="00F34E14"/>
    <w:rsid w:val="00F3691D"/>
    <w:rsid w:val="00F36AE7"/>
    <w:rsid w:val="00F404E6"/>
    <w:rsid w:val="00F44AFC"/>
    <w:rsid w:val="00F514FF"/>
    <w:rsid w:val="00F53812"/>
    <w:rsid w:val="00F66321"/>
    <w:rsid w:val="00F666A3"/>
    <w:rsid w:val="00F66AEA"/>
    <w:rsid w:val="00F720A7"/>
    <w:rsid w:val="00F74DE0"/>
    <w:rsid w:val="00F9065F"/>
    <w:rsid w:val="00F91452"/>
    <w:rsid w:val="00F91EE9"/>
    <w:rsid w:val="00F94272"/>
    <w:rsid w:val="00F957BF"/>
    <w:rsid w:val="00F96CFF"/>
    <w:rsid w:val="00FA0C97"/>
    <w:rsid w:val="00FA2F94"/>
    <w:rsid w:val="00FA32A2"/>
    <w:rsid w:val="00FA38B9"/>
    <w:rsid w:val="00FA576D"/>
    <w:rsid w:val="00FB07AF"/>
    <w:rsid w:val="00FB5C41"/>
    <w:rsid w:val="00FB637F"/>
    <w:rsid w:val="00FC2BD5"/>
    <w:rsid w:val="00FC3A9A"/>
    <w:rsid w:val="00FC4B4A"/>
    <w:rsid w:val="00FC5D8E"/>
    <w:rsid w:val="00FC735E"/>
    <w:rsid w:val="00FD1F7E"/>
    <w:rsid w:val="00FD2D9A"/>
    <w:rsid w:val="00FD3A9E"/>
    <w:rsid w:val="00FD407E"/>
    <w:rsid w:val="00FE5F51"/>
    <w:rsid w:val="00FF21F3"/>
    <w:rsid w:val="00FF225F"/>
    <w:rsid w:val="00FF6086"/>
    <w:rsid w:val="00FF71A2"/>
    <w:rsid w:val="00FF7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32EF0"/>
  <w14:defaultImageDpi w14:val="300"/>
  <w15:docId w15:val="{0221FBAC-444F-7945-87DA-CDF84630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580"/>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061"/>
    <w:rPr>
      <w:rFonts w:ascii="Lucida Grande" w:eastAsiaTheme="minorHAnsi"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315061"/>
    <w:rPr>
      <w:rFonts w:ascii="Lucida Grande" w:eastAsiaTheme="minorHAnsi" w:hAnsi="Lucida Grande" w:cs="Lucida Grande"/>
      <w:sz w:val="18"/>
      <w:szCs w:val="18"/>
      <w:lang w:val="en-GB"/>
    </w:rPr>
  </w:style>
  <w:style w:type="character" w:customStyle="1" w:styleId="apple-converted-space">
    <w:name w:val="apple-converted-space"/>
    <w:basedOn w:val="DefaultParagraphFont"/>
    <w:rsid w:val="00485002"/>
  </w:style>
  <w:style w:type="paragraph" w:styleId="ListParagraph">
    <w:name w:val="List Paragraph"/>
    <w:basedOn w:val="Normal"/>
    <w:uiPriority w:val="34"/>
    <w:qFormat/>
    <w:rsid w:val="009B4EC0"/>
    <w:pPr>
      <w:ind w:left="720"/>
      <w:contextualSpacing/>
    </w:pPr>
    <w:rPr>
      <w:rFonts w:asciiTheme="minorHAnsi" w:eastAsiaTheme="minorHAnsi" w:hAnsiTheme="minorHAnsi" w:cstheme="minorBidi"/>
      <w:sz w:val="22"/>
      <w:szCs w:val="22"/>
      <w:lang w:eastAsia="ja-JP"/>
    </w:rPr>
  </w:style>
  <w:style w:type="character" w:styleId="Hyperlink">
    <w:name w:val="Hyperlink"/>
    <w:basedOn w:val="DefaultParagraphFont"/>
    <w:uiPriority w:val="99"/>
    <w:semiHidden/>
    <w:unhideWhenUsed/>
    <w:rsid w:val="005F7580"/>
    <w:rPr>
      <w:color w:val="0000FF"/>
      <w:u w:val="single"/>
    </w:rPr>
  </w:style>
  <w:style w:type="paragraph" w:styleId="Header">
    <w:name w:val="header"/>
    <w:basedOn w:val="Normal"/>
    <w:link w:val="HeaderChar"/>
    <w:uiPriority w:val="99"/>
    <w:unhideWhenUsed/>
    <w:rsid w:val="004B4DAD"/>
    <w:pPr>
      <w:tabs>
        <w:tab w:val="center" w:pos="4513"/>
        <w:tab w:val="right" w:pos="9026"/>
      </w:tabs>
    </w:pPr>
  </w:style>
  <w:style w:type="character" w:customStyle="1" w:styleId="HeaderChar">
    <w:name w:val="Header Char"/>
    <w:basedOn w:val="DefaultParagraphFont"/>
    <w:link w:val="Header"/>
    <w:uiPriority w:val="99"/>
    <w:rsid w:val="004B4DA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4B4DAD"/>
    <w:pPr>
      <w:tabs>
        <w:tab w:val="center" w:pos="4513"/>
        <w:tab w:val="right" w:pos="9026"/>
      </w:tabs>
    </w:pPr>
  </w:style>
  <w:style w:type="character" w:customStyle="1" w:styleId="FooterChar">
    <w:name w:val="Footer Char"/>
    <w:basedOn w:val="DefaultParagraphFont"/>
    <w:link w:val="Footer"/>
    <w:uiPriority w:val="99"/>
    <w:rsid w:val="004B4DAD"/>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977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3E01C4"/>
    <w:pPr>
      <w:autoSpaceDE w:val="0"/>
      <w:autoSpaceDN w:val="0"/>
      <w:adjustRightInd w:val="0"/>
      <w:spacing w:line="241" w:lineRule="atLeast"/>
    </w:pPr>
    <w:rPr>
      <w:rFonts w:ascii="Effra" w:eastAsiaTheme="minorEastAsia" w:hAnsi="Effra" w:cstheme="minorBidi"/>
      <w:lang w:eastAsia="ja-JP"/>
    </w:rPr>
  </w:style>
  <w:style w:type="character" w:customStyle="1" w:styleId="A0">
    <w:name w:val="A0"/>
    <w:uiPriority w:val="99"/>
    <w:rsid w:val="003E01C4"/>
    <w:rPr>
      <w:rFonts w:cs="Effra"/>
      <w:color w:val="3F465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6034">
      <w:bodyDiv w:val="1"/>
      <w:marLeft w:val="0"/>
      <w:marRight w:val="0"/>
      <w:marTop w:val="0"/>
      <w:marBottom w:val="0"/>
      <w:divBdr>
        <w:top w:val="none" w:sz="0" w:space="0" w:color="auto"/>
        <w:left w:val="none" w:sz="0" w:space="0" w:color="auto"/>
        <w:bottom w:val="none" w:sz="0" w:space="0" w:color="auto"/>
        <w:right w:val="none" w:sz="0" w:space="0" w:color="auto"/>
      </w:divBdr>
      <w:divsChild>
        <w:div w:id="1971131079">
          <w:marLeft w:val="0"/>
          <w:marRight w:val="0"/>
          <w:marTop w:val="0"/>
          <w:marBottom w:val="0"/>
          <w:divBdr>
            <w:top w:val="none" w:sz="0" w:space="0" w:color="auto"/>
            <w:left w:val="none" w:sz="0" w:space="0" w:color="auto"/>
            <w:bottom w:val="none" w:sz="0" w:space="0" w:color="auto"/>
            <w:right w:val="none" w:sz="0" w:space="0" w:color="auto"/>
          </w:divBdr>
        </w:div>
        <w:div w:id="2068917891">
          <w:marLeft w:val="0"/>
          <w:marRight w:val="0"/>
          <w:marTop w:val="0"/>
          <w:marBottom w:val="0"/>
          <w:divBdr>
            <w:top w:val="none" w:sz="0" w:space="0" w:color="auto"/>
            <w:left w:val="none" w:sz="0" w:space="0" w:color="auto"/>
            <w:bottom w:val="none" w:sz="0" w:space="0" w:color="auto"/>
            <w:right w:val="none" w:sz="0" w:space="0" w:color="auto"/>
          </w:divBdr>
        </w:div>
        <w:div w:id="860788">
          <w:marLeft w:val="0"/>
          <w:marRight w:val="0"/>
          <w:marTop w:val="0"/>
          <w:marBottom w:val="0"/>
          <w:divBdr>
            <w:top w:val="none" w:sz="0" w:space="0" w:color="auto"/>
            <w:left w:val="none" w:sz="0" w:space="0" w:color="auto"/>
            <w:bottom w:val="none" w:sz="0" w:space="0" w:color="auto"/>
            <w:right w:val="none" w:sz="0" w:space="0" w:color="auto"/>
          </w:divBdr>
        </w:div>
        <w:div w:id="1360164795">
          <w:marLeft w:val="0"/>
          <w:marRight w:val="0"/>
          <w:marTop w:val="0"/>
          <w:marBottom w:val="0"/>
          <w:divBdr>
            <w:top w:val="none" w:sz="0" w:space="0" w:color="auto"/>
            <w:left w:val="none" w:sz="0" w:space="0" w:color="auto"/>
            <w:bottom w:val="none" w:sz="0" w:space="0" w:color="auto"/>
            <w:right w:val="none" w:sz="0" w:space="0" w:color="auto"/>
          </w:divBdr>
        </w:div>
        <w:div w:id="2058040972">
          <w:marLeft w:val="0"/>
          <w:marRight w:val="0"/>
          <w:marTop w:val="0"/>
          <w:marBottom w:val="0"/>
          <w:divBdr>
            <w:top w:val="none" w:sz="0" w:space="0" w:color="auto"/>
            <w:left w:val="none" w:sz="0" w:space="0" w:color="auto"/>
            <w:bottom w:val="none" w:sz="0" w:space="0" w:color="auto"/>
            <w:right w:val="none" w:sz="0" w:space="0" w:color="auto"/>
          </w:divBdr>
        </w:div>
        <w:div w:id="1069382263">
          <w:marLeft w:val="0"/>
          <w:marRight w:val="0"/>
          <w:marTop w:val="0"/>
          <w:marBottom w:val="0"/>
          <w:divBdr>
            <w:top w:val="none" w:sz="0" w:space="0" w:color="auto"/>
            <w:left w:val="none" w:sz="0" w:space="0" w:color="auto"/>
            <w:bottom w:val="none" w:sz="0" w:space="0" w:color="auto"/>
            <w:right w:val="none" w:sz="0" w:space="0" w:color="auto"/>
          </w:divBdr>
        </w:div>
        <w:div w:id="1543441780">
          <w:marLeft w:val="0"/>
          <w:marRight w:val="0"/>
          <w:marTop w:val="0"/>
          <w:marBottom w:val="0"/>
          <w:divBdr>
            <w:top w:val="none" w:sz="0" w:space="0" w:color="auto"/>
            <w:left w:val="none" w:sz="0" w:space="0" w:color="auto"/>
            <w:bottom w:val="none" w:sz="0" w:space="0" w:color="auto"/>
            <w:right w:val="none" w:sz="0" w:space="0" w:color="auto"/>
          </w:divBdr>
        </w:div>
        <w:div w:id="505049506">
          <w:marLeft w:val="0"/>
          <w:marRight w:val="0"/>
          <w:marTop w:val="0"/>
          <w:marBottom w:val="0"/>
          <w:divBdr>
            <w:top w:val="none" w:sz="0" w:space="0" w:color="auto"/>
            <w:left w:val="none" w:sz="0" w:space="0" w:color="auto"/>
            <w:bottom w:val="none" w:sz="0" w:space="0" w:color="auto"/>
            <w:right w:val="none" w:sz="0" w:space="0" w:color="auto"/>
          </w:divBdr>
        </w:div>
      </w:divsChild>
    </w:div>
    <w:div w:id="210192352">
      <w:bodyDiv w:val="1"/>
      <w:marLeft w:val="0"/>
      <w:marRight w:val="0"/>
      <w:marTop w:val="0"/>
      <w:marBottom w:val="0"/>
      <w:divBdr>
        <w:top w:val="none" w:sz="0" w:space="0" w:color="auto"/>
        <w:left w:val="none" w:sz="0" w:space="0" w:color="auto"/>
        <w:bottom w:val="none" w:sz="0" w:space="0" w:color="auto"/>
        <w:right w:val="none" w:sz="0" w:space="0" w:color="auto"/>
      </w:divBdr>
    </w:div>
    <w:div w:id="669799374">
      <w:bodyDiv w:val="1"/>
      <w:marLeft w:val="0"/>
      <w:marRight w:val="0"/>
      <w:marTop w:val="0"/>
      <w:marBottom w:val="0"/>
      <w:divBdr>
        <w:top w:val="none" w:sz="0" w:space="0" w:color="auto"/>
        <w:left w:val="none" w:sz="0" w:space="0" w:color="auto"/>
        <w:bottom w:val="none" w:sz="0" w:space="0" w:color="auto"/>
        <w:right w:val="none" w:sz="0" w:space="0" w:color="auto"/>
      </w:divBdr>
    </w:div>
    <w:div w:id="911085051">
      <w:bodyDiv w:val="1"/>
      <w:marLeft w:val="0"/>
      <w:marRight w:val="0"/>
      <w:marTop w:val="0"/>
      <w:marBottom w:val="0"/>
      <w:divBdr>
        <w:top w:val="none" w:sz="0" w:space="0" w:color="auto"/>
        <w:left w:val="none" w:sz="0" w:space="0" w:color="auto"/>
        <w:bottom w:val="none" w:sz="0" w:space="0" w:color="auto"/>
        <w:right w:val="none" w:sz="0" w:space="0" w:color="auto"/>
      </w:divBdr>
    </w:div>
    <w:div w:id="982849469">
      <w:bodyDiv w:val="1"/>
      <w:marLeft w:val="0"/>
      <w:marRight w:val="0"/>
      <w:marTop w:val="0"/>
      <w:marBottom w:val="0"/>
      <w:divBdr>
        <w:top w:val="none" w:sz="0" w:space="0" w:color="auto"/>
        <w:left w:val="none" w:sz="0" w:space="0" w:color="auto"/>
        <w:bottom w:val="none" w:sz="0" w:space="0" w:color="auto"/>
        <w:right w:val="none" w:sz="0" w:space="0" w:color="auto"/>
      </w:divBdr>
    </w:div>
    <w:div w:id="983001516">
      <w:bodyDiv w:val="1"/>
      <w:marLeft w:val="0"/>
      <w:marRight w:val="0"/>
      <w:marTop w:val="0"/>
      <w:marBottom w:val="0"/>
      <w:divBdr>
        <w:top w:val="none" w:sz="0" w:space="0" w:color="auto"/>
        <w:left w:val="none" w:sz="0" w:space="0" w:color="auto"/>
        <w:bottom w:val="none" w:sz="0" w:space="0" w:color="auto"/>
        <w:right w:val="none" w:sz="0" w:space="0" w:color="auto"/>
      </w:divBdr>
    </w:div>
    <w:div w:id="1076434251">
      <w:bodyDiv w:val="1"/>
      <w:marLeft w:val="0"/>
      <w:marRight w:val="0"/>
      <w:marTop w:val="0"/>
      <w:marBottom w:val="0"/>
      <w:divBdr>
        <w:top w:val="none" w:sz="0" w:space="0" w:color="auto"/>
        <w:left w:val="none" w:sz="0" w:space="0" w:color="auto"/>
        <w:bottom w:val="none" w:sz="0" w:space="0" w:color="auto"/>
        <w:right w:val="none" w:sz="0" w:space="0" w:color="auto"/>
      </w:divBdr>
    </w:div>
    <w:div w:id="13013017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40AD9-01C6-D142-B4A2-1A5BEAD58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DOSE Design and Marketing Ltd</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Birchall</dc:creator>
  <cp:keywords/>
  <dc:description/>
  <cp:lastModifiedBy>Gavin Birchall</cp:lastModifiedBy>
  <cp:revision>2</cp:revision>
  <dcterms:created xsi:type="dcterms:W3CDTF">2021-07-01T15:32:00Z</dcterms:created>
  <dcterms:modified xsi:type="dcterms:W3CDTF">2021-07-01T15:32:00Z</dcterms:modified>
</cp:coreProperties>
</file>